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2A33" w14:textId="72529CA0" w:rsidR="00AB024B" w:rsidRDefault="00AB024B" w:rsidP="00AB024B">
      <w:pPr>
        <w:spacing w:after="200" w:line="276" w:lineRule="auto"/>
        <w:jc w:val="center"/>
        <w:rPr>
          <w:rStyle w:val="Strong"/>
          <w:rFonts w:ascii="Zona Pro" w:hAnsi="Zona Pro"/>
          <w:bCs w:val="0"/>
          <w:color w:val="3C3060"/>
          <w:sz w:val="28"/>
        </w:rPr>
      </w:pPr>
      <w:r>
        <w:rPr>
          <w:rStyle w:val="Strong"/>
          <w:rFonts w:ascii="Arial Unicode MS" w:hAnsi="Arial Unicode MS"/>
          <w:sz w:val="56"/>
          <w:szCs w:val="56"/>
          <w:bdr w:val="none" w:sz="0" w:space="0" w:color="auto" w:frame="1"/>
        </w:rPr>
        <w:t>Oakwood Infant and Nursery School</w:t>
      </w:r>
    </w:p>
    <w:p w14:paraId="6872D186" w14:textId="1690B92B" w:rsidR="00AB024B" w:rsidRDefault="00AB024B" w:rsidP="00AB024B">
      <w:pPr>
        <w:pStyle w:val="NormalWeb"/>
        <w:shd w:val="clear" w:color="auto" w:fill="FFFFFF"/>
        <w:spacing w:before="0" w:beforeAutospacing="0" w:after="0" w:afterAutospacing="0"/>
        <w:jc w:val="center"/>
        <w:textAlignment w:val="baseline"/>
        <w:rPr>
          <w:rStyle w:val="Strong"/>
          <w:rFonts w:ascii="Arial Unicode MS" w:hAnsi="Arial Unicode MS"/>
          <w:b w:val="0"/>
          <w:bdr w:val="none" w:sz="0" w:space="0" w:color="auto" w:frame="1"/>
        </w:rPr>
      </w:pPr>
      <w:r>
        <w:rPr>
          <w:rFonts w:ascii="Arial Unicode MS" w:hAnsi="Arial Unicode MS"/>
          <w:noProof/>
          <w:bdr w:val="none" w:sz="0" w:space="0" w:color="auto" w:frame="1"/>
        </w:rPr>
        <w:drawing>
          <wp:inline distT="0" distB="0" distL="0" distR="0" wp14:anchorId="27726F93" wp14:editId="4F8A63B7">
            <wp:extent cx="1943100" cy="1647825"/>
            <wp:effectExtent l="0" t="0" r="0" b="9525"/>
            <wp:docPr id="2" name="Picture 2" descr="School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647825"/>
                    </a:xfrm>
                    <a:prstGeom prst="rect">
                      <a:avLst/>
                    </a:prstGeom>
                    <a:noFill/>
                    <a:ln>
                      <a:noFill/>
                    </a:ln>
                  </pic:spPr>
                </pic:pic>
              </a:graphicData>
            </a:graphic>
          </wp:inline>
        </w:drawing>
      </w:r>
    </w:p>
    <w:p w14:paraId="491C6F60" w14:textId="62E99E06" w:rsidR="0064135E" w:rsidRDefault="0064135E" w:rsidP="00AB024B">
      <w:pPr>
        <w:pStyle w:val="NormalWeb"/>
        <w:shd w:val="clear" w:color="auto" w:fill="FFFFFF"/>
        <w:spacing w:before="0" w:beforeAutospacing="0" w:after="0" w:afterAutospacing="0"/>
        <w:jc w:val="center"/>
        <w:textAlignment w:val="baseline"/>
        <w:rPr>
          <w:rStyle w:val="Strong"/>
          <w:rFonts w:ascii="Arial Unicode MS" w:hAnsi="Arial Unicode MS"/>
          <w:b w:val="0"/>
          <w:bdr w:val="none" w:sz="0" w:space="0" w:color="auto" w:frame="1"/>
        </w:rPr>
      </w:pPr>
    </w:p>
    <w:p w14:paraId="01627FAE" w14:textId="2A39B3D4" w:rsidR="0064135E" w:rsidRDefault="0064135E" w:rsidP="00AC487F">
      <w:pPr>
        <w:spacing w:before="100" w:after="100" w:line="336" w:lineRule="atLeast"/>
        <w:jc w:val="center"/>
        <w:rPr>
          <w:rStyle w:val="Strong"/>
          <w:rFonts w:ascii="Comic Sans MS" w:hAnsi="Comic Sans MS" w:cs="Arial"/>
          <w:color w:val="000000"/>
          <w:sz w:val="72"/>
          <w:szCs w:val="72"/>
        </w:rPr>
      </w:pPr>
      <w:r w:rsidRPr="00DD2DD4">
        <w:rPr>
          <w:rStyle w:val="Strong"/>
          <w:rFonts w:ascii="Comic Sans MS" w:hAnsi="Comic Sans MS" w:cs="Arial"/>
          <w:color w:val="000000"/>
          <w:sz w:val="72"/>
          <w:szCs w:val="72"/>
        </w:rPr>
        <w:t>Special Educational Needs and Disabilities (SEND) Policy</w:t>
      </w:r>
    </w:p>
    <w:p w14:paraId="02B483FE" w14:textId="3D7241B3" w:rsidR="0064135E" w:rsidRPr="00DD2DD4" w:rsidRDefault="00AC487F" w:rsidP="00AC487F">
      <w:pPr>
        <w:spacing w:before="100" w:after="100" w:line="336" w:lineRule="atLeast"/>
        <w:jc w:val="center"/>
        <w:rPr>
          <w:rStyle w:val="Strong"/>
          <w:rFonts w:ascii="Comic Sans MS" w:hAnsi="Comic Sans MS" w:cs="Arial"/>
          <w:color w:val="000000"/>
          <w:sz w:val="72"/>
          <w:szCs w:val="72"/>
        </w:rPr>
      </w:pPr>
      <w:r>
        <w:rPr>
          <w:rStyle w:val="Strong"/>
          <w:rFonts w:ascii="Comic Sans MS" w:hAnsi="Comic Sans MS" w:cs="Arial"/>
          <w:color w:val="000000"/>
          <w:sz w:val="72"/>
          <w:szCs w:val="72"/>
        </w:rPr>
        <w:t>OAK074/03/202</w:t>
      </w:r>
      <w:r w:rsidR="00015126">
        <w:rPr>
          <w:rStyle w:val="Strong"/>
          <w:rFonts w:ascii="Comic Sans MS" w:hAnsi="Comic Sans MS" w:cs="Arial"/>
          <w:color w:val="000000"/>
          <w:sz w:val="72"/>
          <w:szCs w:val="72"/>
        </w:rPr>
        <w:t>3</w:t>
      </w:r>
    </w:p>
    <w:p w14:paraId="37603874" w14:textId="2D141CDB" w:rsidR="0064135E" w:rsidRDefault="0064135E" w:rsidP="00AB024B">
      <w:pPr>
        <w:pStyle w:val="NormalWeb"/>
        <w:shd w:val="clear" w:color="auto" w:fill="FFFFFF"/>
        <w:spacing w:before="0" w:beforeAutospacing="0" w:after="0" w:afterAutospacing="0"/>
        <w:jc w:val="center"/>
        <w:textAlignment w:val="baseline"/>
        <w:rPr>
          <w:rStyle w:val="Strong"/>
          <w:rFonts w:ascii="Arial Unicode MS" w:hAnsi="Arial Unicode MS"/>
          <w:b w:val="0"/>
          <w:bdr w:val="none" w:sz="0" w:space="0" w:color="auto" w:frame="1"/>
        </w:rPr>
      </w:pPr>
    </w:p>
    <w:p w14:paraId="77A3BEE5" w14:textId="5FDF4004" w:rsidR="0064135E" w:rsidRDefault="0064135E" w:rsidP="00AB024B">
      <w:pPr>
        <w:pStyle w:val="NormalWeb"/>
        <w:shd w:val="clear" w:color="auto" w:fill="FFFFFF"/>
        <w:spacing w:before="0" w:beforeAutospacing="0" w:after="0" w:afterAutospacing="0"/>
        <w:jc w:val="center"/>
        <w:textAlignment w:val="baseline"/>
        <w:rPr>
          <w:rStyle w:val="Strong"/>
          <w:rFonts w:ascii="Arial Unicode MS" w:hAnsi="Arial Unicode MS"/>
          <w:b w:val="0"/>
          <w:bdr w:val="none" w:sz="0" w:space="0" w:color="auto" w:frame="1"/>
        </w:rPr>
      </w:pPr>
    </w:p>
    <w:p w14:paraId="12A7B7CA" w14:textId="77777777" w:rsidR="0064135E" w:rsidRDefault="0064135E" w:rsidP="00AB024B">
      <w:pPr>
        <w:pStyle w:val="NormalWeb"/>
        <w:shd w:val="clear" w:color="auto" w:fill="FFFFFF"/>
        <w:spacing w:before="0" w:beforeAutospacing="0" w:after="0" w:afterAutospacing="0"/>
        <w:jc w:val="center"/>
        <w:textAlignment w:val="baseline"/>
        <w:rPr>
          <w:rStyle w:val="Strong"/>
          <w:rFonts w:ascii="Arial Unicode MS" w:hAnsi="Arial Unicode MS"/>
          <w:b w:val="0"/>
          <w:bdr w:val="none" w:sz="0" w:space="0" w:color="auto" w:frame="1"/>
        </w:rPr>
      </w:pPr>
    </w:p>
    <w:p w14:paraId="0A09D4F2" w14:textId="77777777" w:rsidR="00AB024B" w:rsidRDefault="00AB024B" w:rsidP="00AB024B">
      <w:pPr>
        <w:tabs>
          <w:tab w:val="left" w:pos="3794"/>
        </w:tabs>
        <w:jc w:val="both"/>
        <w:rPr>
          <w:rFonts w:asciiTheme="minorHAnsi" w:hAnsiTheme="minorHAnsi" w:cs="Arial"/>
          <w:i/>
          <w:sz w:val="36"/>
          <w:szCs w:val="36"/>
          <w:u w:val="single"/>
        </w:rPr>
      </w:pPr>
      <w:r>
        <w:rPr>
          <w:rFonts w:cs="Arial"/>
          <w:b/>
          <w:i/>
          <w:sz w:val="36"/>
          <w:szCs w:val="36"/>
          <w:u w:val="single"/>
        </w:rPr>
        <w:t>School Mission Statement</w:t>
      </w:r>
    </w:p>
    <w:p w14:paraId="363AED9B" w14:textId="3BABFA59" w:rsidR="00AB024B" w:rsidRDefault="00AB024B" w:rsidP="00AB024B">
      <w:pPr>
        <w:tabs>
          <w:tab w:val="left" w:pos="3794"/>
        </w:tabs>
        <w:jc w:val="both"/>
        <w:rPr>
          <w:rFonts w:cs="Arial"/>
          <w:b/>
          <w:i/>
          <w:color w:val="00B050"/>
          <w:sz w:val="36"/>
          <w:szCs w:val="36"/>
        </w:rPr>
      </w:pPr>
      <w:r>
        <w:rPr>
          <w:rFonts w:cs="Arial"/>
          <w:b/>
          <w:i/>
          <w:color w:val="00B050"/>
          <w:sz w:val="36"/>
          <w:szCs w:val="36"/>
        </w:rPr>
        <w:t>At Oakwood Infant and Nursery School we provide a safe, healthy, happy</w:t>
      </w:r>
      <w:r w:rsidR="00015126">
        <w:rPr>
          <w:rFonts w:cs="Arial"/>
          <w:b/>
          <w:i/>
          <w:color w:val="00B050"/>
          <w:sz w:val="36"/>
          <w:szCs w:val="36"/>
        </w:rPr>
        <w:t>,</w:t>
      </w:r>
      <w:r>
        <w:rPr>
          <w:rFonts w:cs="Arial"/>
          <w:b/>
          <w:i/>
          <w:color w:val="00B050"/>
          <w:sz w:val="36"/>
          <w:szCs w:val="36"/>
        </w:rPr>
        <w:t xml:space="preserve"> and creative learning environment for everyone, through high expectations and mutual respect.</w:t>
      </w:r>
    </w:p>
    <w:p w14:paraId="0DBA14CD" w14:textId="77777777" w:rsidR="00AB024B" w:rsidRDefault="00AB024B" w:rsidP="00AB024B">
      <w:pPr>
        <w:tabs>
          <w:tab w:val="left" w:pos="3794"/>
        </w:tabs>
        <w:jc w:val="both"/>
        <w:rPr>
          <w:rFonts w:cs="Arial"/>
          <w:b/>
          <w:i/>
          <w:sz w:val="36"/>
          <w:szCs w:val="36"/>
        </w:rPr>
      </w:pPr>
    </w:p>
    <w:p w14:paraId="36BCA682" w14:textId="77777777" w:rsidR="00AB024B" w:rsidRDefault="00AB024B" w:rsidP="00AB024B">
      <w:pPr>
        <w:tabs>
          <w:tab w:val="left" w:pos="3794"/>
        </w:tabs>
        <w:jc w:val="center"/>
        <w:rPr>
          <w:rFonts w:cs="Arial"/>
          <w:b/>
          <w:i/>
          <w:color w:val="FF0000"/>
        </w:rPr>
      </w:pPr>
      <w:r>
        <w:rPr>
          <w:rFonts w:cs="Arial"/>
          <w:b/>
          <w:i/>
          <w:color w:val="FF0000"/>
          <w:sz w:val="36"/>
          <w:szCs w:val="36"/>
        </w:rPr>
        <w:t>We are all stars, watch us shine</w:t>
      </w:r>
    </w:p>
    <w:p w14:paraId="5F548333" w14:textId="77777777" w:rsidR="0064135E" w:rsidRDefault="0064135E" w:rsidP="00AB024B">
      <w:pPr>
        <w:pStyle w:val="NormalWeb"/>
        <w:shd w:val="clear" w:color="auto" w:fill="FFFFFF"/>
        <w:spacing w:before="0" w:beforeAutospacing="0" w:after="0" w:afterAutospacing="0"/>
        <w:textAlignment w:val="baseline"/>
        <w:rPr>
          <w:rStyle w:val="Strong"/>
          <w:rFonts w:ascii="Arial Unicode MS" w:hAnsi="Arial Unicode MS"/>
          <w:bdr w:val="none" w:sz="0" w:space="0" w:color="auto" w:frame="1"/>
        </w:rPr>
      </w:pPr>
    </w:p>
    <w:p w14:paraId="78F35611" w14:textId="77777777" w:rsidR="0064135E" w:rsidRDefault="0064135E" w:rsidP="00AB024B">
      <w:pPr>
        <w:pStyle w:val="NormalWeb"/>
        <w:shd w:val="clear" w:color="auto" w:fill="FFFFFF"/>
        <w:spacing w:before="0" w:beforeAutospacing="0" w:after="0" w:afterAutospacing="0"/>
        <w:textAlignment w:val="baseline"/>
        <w:rPr>
          <w:rStyle w:val="Strong"/>
          <w:rFonts w:ascii="Arial Unicode MS" w:hAnsi="Arial Unicode MS"/>
          <w:bdr w:val="none" w:sz="0" w:space="0" w:color="auto" w:frame="1"/>
        </w:rPr>
      </w:pPr>
    </w:p>
    <w:p w14:paraId="7E4C9F3E" w14:textId="007987C8" w:rsidR="00AB024B" w:rsidRDefault="00AB024B" w:rsidP="00AB024B">
      <w:pPr>
        <w:pStyle w:val="NormalWeb"/>
        <w:shd w:val="clear" w:color="auto" w:fill="FFFFFF"/>
        <w:spacing w:before="0" w:beforeAutospacing="0" w:after="0" w:afterAutospacing="0"/>
        <w:textAlignment w:val="baseline"/>
        <w:rPr>
          <w:rStyle w:val="Strong"/>
          <w:rFonts w:ascii="Arial Unicode MS" w:hAnsi="Arial Unicode MS"/>
          <w:bdr w:val="none" w:sz="0" w:space="0" w:color="auto" w:frame="1"/>
        </w:rPr>
      </w:pPr>
      <w:r>
        <w:rPr>
          <w:rStyle w:val="Strong"/>
          <w:rFonts w:ascii="Arial Unicode MS" w:hAnsi="Arial Unicode MS"/>
          <w:bdr w:val="none" w:sz="0" w:space="0" w:color="auto" w:frame="1"/>
        </w:rPr>
        <w:t xml:space="preserve">Reviewed: </w:t>
      </w:r>
      <w:r>
        <w:rPr>
          <w:rStyle w:val="Strong"/>
          <w:rFonts w:ascii="Arial Unicode MS" w:hAnsi="Arial Unicode MS"/>
          <w:bdr w:val="none" w:sz="0" w:space="0" w:color="auto" w:frame="1"/>
        </w:rPr>
        <w:tab/>
        <w:t xml:space="preserve">   </w:t>
      </w:r>
      <w:r w:rsidR="00951382">
        <w:rPr>
          <w:rStyle w:val="Strong"/>
          <w:rFonts w:ascii="Arial Unicode MS" w:hAnsi="Arial Unicode MS"/>
          <w:bdr w:val="none" w:sz="0" w:space="0" w:color="auto" w:frame="1"/>
        </w:rPr>
        <w:t>9</w:t>
      </w:r>
      <w:r>
        <w:rPr>
          <w:rStyle w:val="Strong"/>
          <w:rFonts w:ascii="Arial Unicode MS" w:hAnsi="Arial Unicode MS"/>
          <w:bdr w:val="none" w:sz="0" w:space="0" w:color="auto" w:frame="1"/>
        </w:rPr>
        <w:t>.0</w:t>
      </w:r>
      <w:r w:rsidR="003747AC">
        <w:rPr>
          <w:rStyle w:val="Strong"/>
          <w:rFonts w:ascii="Arial Unicode MS" w:hAnsi="Arial Unicode MS"/>
          <w:bdr w:val="none" w:sz="0" w:space="0" w:color="auto" w:frame="1"/>
        </w:rPr>
        <w:t>3</w:t>
      </w:r>
      <w:r>
        <w:rPr>
          <w:rStyle w:val="Strong"/>
          <w:rFonts w:ascii="Arial Unicode MS" w:hAnsi="Arial Unicode MS"/>
          <w:bdr w:val="none" w:sz="0" w:space="0" w:color="auto" w:frame="1"/>
        </w:rPr>
        <w:t>.202</w:t>
      </w:r>
      <w:r w:rsidR="00951382">
        <w:rPr>
          <w:rStyle w:val="Strong"/>
          <w:rFonts w:ascii="Arial Unicode MS" w:hAnsi="Arial Unicode MS"/>
          <w:bdr w:val="none" w:sz="0" w:space="0" w:color="auto" w:frame="1"/>
        </w:rPr>
        <w:t>2</w:t>
      </w:r>
      <w:r>
        <w:rPr>
          <w:rStyle w:val="Strong"/>
          <w:rFonts w:ascii="Arial Unicode MS" w:hAnsi="Arial Unicode MS"/>
          <w:bdr w:val="none" w:sz="0" w:space="0" w:color="auto" w:frame="1"/>
        </w:rPr>
        <w:tab/>
      </w:r>
      <w:r>
        <w:rPr>
          <w:rStyle w:val="Strong"/>
          <w:rFonts w:ascii="Arial Unicode MS" w:hAnsi="Arial Unicode MS"/>
          <w:bdr w:val="none" w:sz="0" w:space="0" w:color="auto" w:frame="1"/>
        </w:rPr>
        <w:tab/>
      </w:r>
      <w:r>
        <w:rPr>
          <w:rStyle w:val="Strong"/>
          <w:rFonts w:ascii="Arial Unicode MS" w:hAnsi="Arial Unicode MS"/>
          <w:bdr w:val="none" w:sz="0" w:space="0" w:color="auto" w:frame="1"/>
        </w:rPr>
        <w:tab/>
        <w:t xml:space="preserve">Ratified by FGB :  </w:t>
      </w:r>
      <w:r w:rsidR="00015126">
        <w:rPr>
          <w:rStyle w:val="Strong"/>
          <w:rFonts w:ascii="Arial Unicode MS" w:hAnsi="Arial Unicode MS"/>
          <w:bdr w:val="none" w:sz="0" w:space="0" w:color="auto" w:frame="1"/>
        </w:rPr>
        <w:t>30.03.2022</w:t>
      </w:r>
    </w:p>
    <w:p w14:paraId="227BC553" w14:textId="77B130F6" w:rsidR="007E1040" w:rsidRDefault="00AB024B" w:rsidP="00AC487F">
      <w:pPr>
        <w:pStyle w:val="NormalWeb"/>
        <w:shd w:val="clear" w:color="auto" w:fill="FFFFFF"/>
        <w:spacing w:before="0" w:beforeAutospacing="0" w:after="0" w:afterAutospacing="0"/>
        <w:textAlignment w:val="baseline"/>
        <w:rPr>
          <w:rStyle w:val="Strong"/>
          <w:rFonts w:ascii="Arial Unicode MS" w:hAnsi="Arial Unicode MS"/>
          <w:bdr w:val="none" w:sz="0" w:space="0" w:color="auto" w:frame="1"/>
        </w:rPr>
      </w:pPr>
      <w:r>
        <w:rPr>
          <w:rStyle w:val="Strong"/>
          <w:rFonts w:ascii="Arial Unicode MS" w:hAnsi="Arial Unicode MS"/>
          <w:bdr w:val="none" w:sz="0" w:space="0" w:color="auto" w:frame="1"/>
        </w:rPr>
        <w:t xml:space="preserve">Review Date: </w:t>
      </w:r>
      <w:r w:rsidR="00A55B35">
        <w:rPr>
          <w:rStyle w:val="Strong"/>
          <w:rFonts w:ascii="Arial Unicode MS" w:hAnsi="Arial Unicode MS"/>
          <w:bdr w:val="none" w:sz="0" w:space="0" w:color="auto" w:frame="1"/>
        </w:rPr>
        <w:t xml:space="preserve">  </w:t>
      </w:r>
      <w:r w:rsidR="00015126">
        <w:rPr>
          <w:rStyle w:val="Strong"/>
          <w:rFonts w:ascii="Arial Unicode MS" w:hAnsi="Arial Unicode MS"/>
          <w:bdr w:val="none" w:sz="0" w:space="0" w:color="auto" w:frame="1"/>
        </w:rPr>
        <w:t>March 2023</w:t>
      </w:r>
    </w:p>
    <w:p w14:paraId="0FFA2DBD" w14:textId="0BB96762" w:rsidR="00AC487F" w:rsidRDefault="00AC487F" w:rsidP="00AC487F">
      <w:pPr>
        <w:pStyle w:val="NormalWeb"/>
        <w:shd w:val="clear" w:color="auto" w:fill="FFFFFF"/>
        <w:spacing w:before="0" w:beforeAutospacing="0" w:after="0" w:afterAutospacing="0"/>
        <w:textAlignment w:val="baseline"/>
        <w:rPr>
          <w:rStyle w:val="Strong"/>
          <w:rFonts w:ascii="Arial Unicode MS" w:hAnsi="Arial Unicode MS"/>
          <w:bdr w:val="none" w:sz="0" w:space="0" w:color="auto" w:frame="1"/>
        </w:rPr>
      </w:pPr>
    </w:p>
    <w:p w14:paraId="62BFC529" w14:textId="77777777" w:rsidR="00AC487F" w:rsidRPr="00AC487F" w:rsidRDefault="00AC487F" w:rsidP="00AC487F">
      <w:pPr>
        <w:pStyle w:val="NormalWeb"/>
        <w:shd w:val="clear" w:color="auto" w:fill="FFFFFF"/>
        <w:spacing w:before="0" w:beforeAutospacing="0" w:after="0" w:afterAutospacing="0"/>
        <w:textAlignment w:val="baseline"/>
        <w:rPr>
          <w:rStyle w:val="Strong"/>
          <w:b w:val="0"/>
          <w:bCs w:val="0"/>
        </w:rPr>
      </w:pPr>
    </w:p>
    <w:tbl>
      <w:tblPr>
        <w:tblStyle w:val="TableGrid"/>
        <w:tblW w:w="0" w:type="auto"/>
        <w:tblLook w:val="04A0" w:firstRow="1" w:lastRow="0" w:firstColumn="1" w:lastColumn="0" w:noHBand="0" w:noVBand="1"/>
      </w:tblPr>
      <w:tblGrid>
        <w:gridCol w:w="4156"/>
        <w:gridCol w:w="4146"/>
      </w:tblGrid>
      <w:tr w:rsidR="007E1040" w:rsidRPr="00DD2DD4" w14:paraId="53D66ABC" w14:textId="77777777" w:rsidTr="0087245F">
        <w:tc>
          <w:tcPr>
            <w:tcW w:w="4508" w:type="dxa"/>
          </w:tcPr>
          <w:p w14:paraId="014DD11B" w14:textId="77777777" w:rsidR="007E1040" w:rsidRPr="00DD2DD4" w:rsidRDefault="007E1040" w:rsidP="0087245F">
            <w:pPr>
              <w:spacing w:before="100" w:after="100" w:line="336" w:lineRule="atLeast"/>
              <w:rPr>
                <w:rFonts w:ascii="Comic Sans MS" w:hAnsi="Comic Sans MS"/>
                <w:lang w:val="en-GB"/>
              </w:rPr>
            </w:pPr>
            <w:r w:rsidRPr="00DD2DD4">
              <w:rPr>
                <w:rFonts w:ascii="Comic Sans MS" w:hAnsi="Comic Sans MS"/>
                <w:lang w:val="en-GB"/>
              </w:rPr>
              <w:lastRenderedPageBreak/>
              <w:t>Document Author:</w:t>
            </w:r>
          </w:p>
        </w:tc>
        <w:tc>
          <w:tcPr>
            <w:tcW w:w="4508" w:type="dxa"/>
          </w:tcPr>
          <w:p w14:paraId="215BA505" w14:textId="77777777" w:rsidR="007E1040" w:rsidRPr="00DD2DD4" w:rsidRDefault="007E1040" w:rsidP="0087245F">
            <w:pPr>
              <w:spacing w:before="100" w:after="100" w:line="336" w:lineRule="atLeast"/>
              <w:rPr>
                <w:rFonts w:ascii="Comic Sans MS" w:hAnsi="Comic Sans MS"/>
                <w:lang w:val="en-GB"/>
              </w:rPr>
            </w:pPr>
            <w:r w:rsidRPr="00DD2DD4">
              <w:rPr>
                <w:rFonts w:ascii="Comic Sans MS" w:hAnsi="Comic Sans MS"/>
                <w:lang w:val="en-GB"/>
              </w:rPr>
              <w:t>Mrs Trinder</w:t>
            </w:r>
          </w:p>
        </w:tc>
      </w:tr>
      <w:tr w:rsidR="007E1040" w:rsidRPr="00DD2DD4" w14:paraId="6062C8C8" w14:textId="77777777" w:rsidTr="0087245F">
        <w:tc>
          <w:tcPr>
            <w:tcW w:w="4508" w:type="dxa"/>
          </w:tcPr>
          <w:p w14:paraId="63C9A34C" w14:textId="77777777" w:rsidR="007E1040" w:rsidRPr="00DD2DD4" w:rsidRDefault="007E1040" w:rsidP="0087245F">
            <w:pPr>
              <w:spacing w:before="100" w:after="100" w:line="336" w:lineRule="atLeast"/>
              <w:rPr>
                <w:rFonts w:ascii="Comic Sans MS" w:hAnsi="Comic Sans MS"/>
                <w:lang w:val="en-GB"/>
              </w:rPr>
            </w:pPr>
            <w:r w:rsidRPr="00DD2DD4">
              <w:rPr>
                <w:rFonts w:ascii="Comic Sans MS" w:hAnsi="Comic Sans MS"/>
                <w:lang w:val="en-GB"/>
              </w:rPr>
              <w:t>Policy produced (date):</w:t>
            </w:r>
          </w:p>
        </w:tc>
        <w:tc>
          <w:tcPr>
            <w:tcW w:w="4508" w:type="dxa"/>
          </w:tcPr>
          <w:p w14:paraId="498A7978" w14:textId="77777777" w:rsidR="007E1040" w:rsidRPr="00DD2DD4" w:rsidRDefault="007E1040" w:rsidP="0087245F">
            <w:pPr>
              <w:spacing w:before="100" w:after="100" w:line="336" w:lineRule="atLeast"/>
              <w:rPr>
                <w:rFonts w:ascii="Comic Sans MS" w:hAnsi="Comic Sans MS"/>
                <w:lang w:val="en-GB"/>
              </w:rPr>
            </w:pPr>
            <w:r w:rsidRPr="00DD2DD4">
              <w:rPr>
                <w:rFonts w:ascii="Comic Sans MS" w:hAnsi="Comic Sans MS"/>
                <w:lang w:val="en-GB"/>
              </w:rPr>
              <w:t>February 2020</w:t>
            </w:r>
          </w:p>
        </w:tc>
      </w:tr>
      <w:tr w:rsidR="007E1040" w:rsidRPr="00DD2DD4" w14:paraId="2B30034F" w14:textId="77777777" w:rsidTr="0087245F">
        <w:tc>
          <w:tcPr>
            <w:tcW w:w="4508" w:type="dxa"/>
          </w:tcPr>
          <w:p w14:paraId="48BD98D7" w14:textId="77777777" w:rsidR="007E1040" w:rsidRPr="00DD2DD4" w:rsidRDefault="007E1040" w:rsidP="0087245F">
            <w:pPr>
              <w:spacing w:before="100" w:after="100" w:line="336" w:lineRule="atLeast"/>
              <w:rPr>
                <w:rFonts w:ascii="Comic Sans MS" w:hAnsi="Comic Sans MS"/>
                <w:lang w:val="en-GB"/>
              </w:rPr>
            </w:pPr>
            <w:r w:rsidRPr="00DD2DD4">
              <w:rPr>
                <w:rFonts w:ascii="Comic Sans MS" w:hAnsi="Comic Sans MS"/>
                <w:lang w:val="en-GB"/>
              </w:rPr>
              <w:t>To be reviewed (date):</w:t>
            </w:r>
          </w:p>
        </w:tc>
        <w:tc>
          <w:tcPr>
            <w:tcW w:w="4508" w:type="dxa"/>
          </w:tcPr>
          <w:p w14:paraId="2C9D576F" w14:textId="38BFCC59" w:rsidR="007E1040" w:rsidRPr="00DD2DD4" w:rsidRDefault="003747AC" w:rsidP="0087245F">
            <w:pPr>
              <w:spacing w:before="100" w:after="100" w:line="336" w:lineRule="atLeast"/>
              <w:rPr>
                <w:rFonts w:ascii="Comic Sans MS" w:hAnsi="Comic Sans MS"/>
                <w:lang w:val="en-GB"/>
              </w:rPr>
            </w:pPr>
            <w:r>
              <w:rPr>
                <w:rFonts w:ascii="Comic Sans MS" w:hAnsi="Comic Sans MS"/>
                <w:lang w:val="en-GB"/>
              </w:rPr>
              <w:t>M</w:t>
            </w:r>
            <w:r w:rsidR="00951382">
              <w:rPr>
                <w:rFonts w:ascii="Comic Sans MS" w:hAnsi="Comic Sans MS"/>
              </w:rPr>
              <w:t>arch 2023</w:t>
            </w:r>
          </w:p>
        </w:tc>
      </w:tr>
      <w:tr w:rsidR="007E1040" w:rsidRPr="00DD2DD4" w14:paraId="65D579AF" w14:textId="77777777" w:rsidTr="0087245F">
        <w:tc>
          <w:tcPr>
            <w:tcW w:w="4508" w:type="dxa"/>
          </w:tcPr>
          <w:p w14:paraId="6BFBBA33" w14:textId="77777777" w:rsidR="007E1040" w:rsidRPr="00DD2DD4" w:rsidRDefault="007E1040" w:rsidP="0087245F">
            <w:pPr>
              <w:spacing w:before="100" w:after="100" w:line="336" w:lineRule="atLeast"/>
              <w:rPr>
                <w:rFonts w:ascii="Comic Sans MS" w:hAnsi="Comic Sans MS"/>
                <w:lang w:val="en-GB"/>
              </w:rPr>
            </w:pPr>
            <w:r w:rsidRPr="00DD2DD4">
              <w:rPr>
                <w:rFonts w:ascii="Comic Sans MS" w:hAnsi="Comic Sans MS"/>
                <w:lang w:val="en-GB"/>
              </w:rPr>
              <w:t>Policy is:</w:t>
            </w:r>
          </w:p>
        </w:tc>
        <w:tc>
          <w:tcPr>
            <w:tcW w:w="4508" w:type="dxa"/>
          </w:tcPr>
          <w:p w14:paraId="332321D3" w14:textId="77777777" w:rsidR="007E1040" w:rsidRPr="00DD2DD4" w:rsidRDefault="007E1040" w:rsidP="0087245F">
            <w:pPr>
              <w:spacing w:before="100" w:after="100" w:line="336" w:lineRule="atLeast"/>
              <w:rPr>
                <w:rFonts w:ascii="Comic Sans MS" w:hAnsi="Comic Sans MS"/>
                <w:lang w:val="en-GB"/>
              </w:rPr>
            </w:pPr>
            <w:r w:rsidRPr="00DD2DD4">
              <w:rPr>
                <w:rFonts w:ascii="Comic Sans MS" w:hAnsi="Comic Sans MS"/>
                <w:lang w:val="en-GB"/>
              </w:rPr>
              <w:t>School-wide</w:t>
            </w:r>
          </w:p>
        </w:tc>
      </w:tr>
    </w:tbl>
    <w:p w14:paraId="49AA2D34" w14:textId="77777777" w:rsidR="007E1040" w:rsidRPr="00DD2DD4" w:rsidRDefault="007E1040" w:rsidP="007E1040">
      <w:pPr>
        <w:spacing w:before="100" w:after="100" w:line="336" w:lineRule="atLeast"/>
      </w:pPr>
    </w:p>
    <w:p w14:paraId="2094FCAF" w14:textId="77777777" w:rsidR="007E1040" w:rsidRPr="00DD2DD4" w:rsidRDefault="007E1040" w:rsidP="007E1040">
      <w:pPr>
        <w:jc w:val="both"/>
      </w:pPr>
    </w:p>
    <w:p w14:paraId="0EAE826B" w14:textId="77777777" w:rsidR="007E1040" w:rsidRPr="00DD2DD4" w:rsidRDefault="007E1040" w:rsidP="007E1040">
      <w:pPr>
        <w:jc w:val="both"/>
        <w:rPr>
          <w:rFonts w:ascii="Comic Sans MS" w:hAnsi="Comic Sans MS"/>
          <w:b/>
        </w:rPr>
      </w:pPr>
      <w:r w:rsidRPr="00DD2DD4">
        <w:rPr>
          <w:rFonts w:ascii="Comic Sans MS" w:hAnsi="Comic Sans MS"/>
          <w:b/>
        </w:rPr>
        <w:t>Compliance</w:t>
      </w:r>
    </w:p>
    <w:p w14:paraId="57CE093A" w14:textId="77777777" w:rsidR="007E1040" w:rsidRPr="00DD2DD4" w:rsidRDefault="007E1040" w:rsidP="007E1040">
      <w:pPr>
        <w:jc w:val="both"/>
        <w:rPr>
          <w:rFonts w:ascii="Comic Sans MS" w:hAnsi="Comic Sans MS"/>
        </w:rPr>
      </w:pPr>
    </w:p>
    <w:p w14:paraId="1644E56B" w14:textId="77777777" w:rsidR="007E1040" w:rsidRPr="00DD2DD4" w:rsidRDefault="007E1040" w:rsidP="007E1040">
      <w:pPr>
        <w:jc w:val="both"/>
        <w:rPr>
          <w:rFonts w:ascii="Comic Sans MS" w:hAnsi="Comic Sans MS"/>
        </w:rPr>
      </w:pPr>
      <w:r w:rsidRPr="00DD2DD4">
        <w:rPr>
          <w:rFonts w:ascii="Comic Sans MS" w:hAnsi="Comic Sans MS"/>
        </w:rPr>
        <w:t>This policy complies with the statutory requirements laid out in the SEND Cope of Practice 0-25 (2014) and has been written with reference to the following documents:</w:t>
      </w:r>
    </w:p>
    <w:p w14:paraId="6C21EA33" w14:textId="77777777" w:rsidR="007E1040" w:rsidRPr="00DD2DD4" w:rsidRDefault="007E1040" w:rsidP="007E1040">
      <w:pPr>
        <w:pStyle w:val="ListParagraph"/>
        <w:numPr>
          <w:ilvl w:val="0"/>
          <w:numId w:val="2"/>
        </w:numPr>
        <w:jc w:val="both"/>
        <w:rPr>
          <w:rFonts w:ascii="Comic Sans MS" w:hAnsi="Comic Sans MS"/>
        </w:rPr>
      </w:pPr>
      <w:r w:rsidRPr="00DD2DD4">
        <w:rPr>
          <w:rFonts w:ascii="Comic Sans MS" w:hAnsi="Comic Sans MS"/>
        </w:rPr>
        <w:t>Equality Act (2010); Advice for schools DfE (Feb 2013)</w:t>
      </w:r>
    </w:p>
    <w:p w14:paraId="6C22866F" w14:textId="7855B639" w:rsidR="007E1040" w:rsidRPr="00DD2DD4" w:rsidRDefault="007E1040" w:rsidP="007E1040">
      <w:pPr>
        <w:pStyle w:val="ListParagraph"/>
        <w:numPr>
          <w:ilvl w:val="0"/>
          <w:numId w:val="2"/>
        </w:numPr>
        <w:jc w:val="both"/>
        <w:rPr>
          <w:rFonts w:ascii="Comic Sans MS" w:hAnsi="Comic Sans MS"/>
        </w:rPr>
      </w:pPr>
      <w:r w:rsidRPr="00DD2DD4">
        <w:rPr>
          <w:rFonts w:ascii="Comic Sans MS" w:hAnsi="Comic Sans MS"/>
        </w:rPr>
        <w:t xml:space="preserve">SEND Code of </w:t>
      </w:r>
      <w:r w:rsidR="00AC487F" w:rsidRPr="00DD2DD4">
        <w:rPr>
          <w:rFonts w:ascii="Comic Sans MS" w:hAnsi="Comic Sans MS"/>
        </w:rPr>
        <w:t>Practice</w:t>
      </w:r>
      <w:r w:rsidRPr="00DD2DD4">
        <w:rPr>
          <w:rFonts w:ascii="Comic Sans MS" w:hAnsi="Comic Sans MS"/>
        </w:rPr>
        <w:t xml:space="preserve"> 0-25, DfE (2014)</w:t>
      </w:r>
    </w:p>
    <w:p w14:paraId="038C3D59" w14:textId="77777777" w:rsidR="007E1040" w:rsidRPr="00DD2DD4" w:rsidRDefault="007E1040" w:rsidP="007E1040">
      <w:pPr>
        <w:pStyle w:val="ListParagraph"/>
        <w:numPr>
          <w:ilvl w:val="0"/>
          <w:numId w:val="2"/>
        </w:numPr>
        <w:jc w:val="both"/>
        <w:rPr>
          <w:rFonts w:ascii="Comic Sans MS" w:hAnsi="Comic Sans MS"/>
        </w:rPr>
      </w:pPr>
      <w:r w:rsidRPr="00DD2DD4">
        <w:rPr>
          <w:rFonts w:ascii="Comic Sans MS" w:hAnsi="Comic Sans MS"/>
        </w:rPr>
        <w:t>Schools SEND Information Report Regulations (Code of Practice, DfE, 2014).</w:t>
      </w:r>
    </w:p>
    <w:p w14:paraId="361A3DE6" w14:textId="77777777" w:rsidR="007E1040" w:rsidRPr="00DD2DD4" w:rsidRDefault="007E1040" w:rsidP="007E1040">
      <w:pPr>
        <w:pStyle w:val="ListParagraph"/>
        <w:numPr>
          <w:ilvl w:val="0"/>
          <w:numId w:val="2"/>
        </w:numPr>
        <w:jc w:val="both"/>
        <w:rPr>
          <w:rFonts w:ascii="Comic Sans MS" w:hAnsi="Comic Sans MS"/>
        </w:rPr>
      </w:pPr>
      <w:r w:rsidRPr="00DD2DD4">
        <w:rPr>
          <w:rFonts w:ascii="Comic Sans MS" w:hAnsi="Comic Sans MS"/>
        </w:rPr>
        <w:t>Statutory guidance: Supporting pupils with medical conditions (DfE, 2017).</w:t>
      </w:r>
    </w:p>
    <w:p w14:paraId="27C56DBC" w14:textId="77777777" w:rsidR="007E1040" w:rsidRPr="00DD2DD4" w:rsidRDefault="007E1040" w:rsidP="007E1040">
      <w:pPr>
        <w:pStyle w:val="ListParagraph"/>
        <w:numPr>
          <w:ilvl w:val="0"/>
          <w:numId w:val="2"/>
        </w:numPr>
        <w:jc w:val="both"/>
        <w:rPr>
          <w:rFonts w:ascii="Comic Sans MS" w:hAnsi="Comic Sans MS"/>
        </w:rPr>
      </w:pPr>
      <w:r w:rsidRPr="00DD2DD4">
        <w:rPr>
          <w:rFonts w:ascii="Comic Sans MS" w:hAnsi="Comic Sans MS"/>
        </w:rPr>
        <w:t>Safeguarding Policy</w:t>
      </w:r>
    </w:p>
    <w:p w14:paraId="5C0F7C38" w14:textId="472E6D93" w:rsidR="007E1040" w:rsidRPr="003B5218" w:rsidRDefault="007E1040" w:rsidP="007E1040">
      <w:pPr>
        <w:pStyle w:val="ListParagraph"/>
        <w:numPr>
          <w:ilvl w:val="0"/>
          <w:numId w:val="2"/>
        </w:numPr>
        <w:jc w:val="both"/>
        <w:rPr>
          <w:rFonts w:ascii="Comic Sans MS" w:hAnsi="Comic Sans MS"/>
        </w:rPr>
      </w:pPr>
      <w:r w:rsidRPr="00DD2DD4">
        <w:rPr>
          <w:rFonts w:ascii="Comic Sans MS" w:hAnsi="Comic Sans MS"/>
        </w:rPr>
        <w:t>Teachers Standards (2012)</w:t>
      </w:r>
      <w:r w:rsidRPr="00DD2DD4">
        <w:t xml:space="preserve"> </w:t>
      </w:r>
    </w:p>
    <w:p w14:paraId="5B2E8674" w14:textId="0F23C5BE" w:rsidR="003B5218" w:rsidRDefault="003B5218" w:rsidP="007E1040">
      <w:pPr>
        <w:pStyle w:val="ListParagraph"/>
        <w:numPr>
          <w:ilvl w:val="0"/>
          <w:numId w:val="2"/>
        </w:numPr>
        <w:jc w:val="both"/>
        <w:rPr>
          <w:rFonts w:ascii="Comic Sans MS" w:hAnsi="Comic Sans MS"/>
        </w:rPr>
      </w:pPr>
      <w:r w:rsidRPr="003B5218">
        <w:rPr>
          <w:rFonts w:ascii="Comic Sans MS" w:hAnsi="Comic Sans MS"/>
        </w:rPr>
        <w:t>The Coronavirus Act 2020</w:t>
      </w:r>
    </w:p>
    <w:p w14:paraId="6A65C7E9" w14:textId="11CDB072" w:rsidR="004F5B5C" w:rsidRPr="004F5B5C" w:rsidRDefault="004F5B5C" w:rsidP="007E1040">
      <w:pPr>
        <w:pStyle w:val="ListParagraph"/>
        <w:numPr>
          <w:ilvl w:val="0"/>
          <w:numId w:val="2"/>
        </w:numPr>
        <w:jc w:val="both"/>
        <w:rPr>
          <w:rFonts w:ascii="Comic Sans MS" w:hAnsi="Comic Sans MS"/>
        </w:rPr>
      </w:pPr>
      <w:r w:rsidRPr="004F5B5C">
        <w:rPr>
          <w:rFonts w:ascii="Comic Sans MS" w:hAnsi="Comic Sans MS" w:cs="Arial"/>
        </w:rPr>
        <w:t>Schools coronavirus (COVID-19) operational guidance</w:t>
      </w:r>
    </w:p>
    <w:p w14:paraId="6892E27A" w14:textId="77777777" w:rsidR="00AC487F" w:rsidRDefault="00AC487F" w:rsidP="007E1040">
      <w:pPr>
        <w:jc w:val="both"/>
        <w:rPr>
          <w:rFonts w:ascii="Comic Sans MS" w:hAnsi="Comic Sans MS"/>
        </w:rPr>
      </w:pPr>
    </w:p>
    <w:p w14:paraId="591D4FA7" w14:textId="6770AC67" w:rsidR="007E1040" w:rsidRPr="00DD2DD4" w:rsidRDefault="007E1040" w:rsidP="007E1040">
      <w:pPr>
        <w:jc w:val="both"/>
        <w:rPr>
          <w:rFonts w:ascii="Comic Sans MS" w:hAnsi="Comic Sans MS"/>
        </w:rPr>
      </w:pPr>
      <w:r w:rsidRPr="00DD2DD4">
        <w:rPr>
          <w:rFonts w:ascii="Comic Sans MS" w:hAnsi="Comic Sans MS"/>
        </w:rPr>
        <w:t xml:space="preserve">This policy was created by the school SENCo in </w:t>
      </w:r>
      <w:r w:rsidR="00DD2DD4" w:rsidRPr="00DD2DD4">
        <w:rPr>
          <w:rFonts w:ascii="Comic Sans MS" w:hAnsi="Comic Sans MS"/>
        </w:rPr>
        <w:t>liaison</w:t>
      </w:r>
      <w:r w:rsidRPr="00DD2DD4">
        <w:rPr>
          <w:rFonts w:ascii="Comic Sans MS" w:hAnsi="Comic Sans MS"/>
        </w:rPr>
        <w:t xml:space="preserve"> with the SEN Governor and the Leadership Team.</w:t>
      </w:r>
    </w:p>
    <w:p w14:paraId="5485954E" w14:textId="77777777" w:rsidR="007E1040" w:rsidRPr="00DD2DD4" w:rsidRDefault="007E1040" w:rsidP="007E1040">
      <w:pPr>
        <w:jc w:val="both"/>
        <w:rPr>
          <w:rFonts w:ascii="Comic Sans MS" w:hAnsi="Comic Sans MS"/>
        </w:rPr>
      </w:pPr>
    </w:p>
    <w:p w14:paraId="23BDB0CC" w14:textId="77777777" w:rsidR="007E1040" w:rsidRPr="00DD2DD4" w:rsidRDefault="007E1040" w:rsidP="007E1040">
      <w:pPr>
        <w:jc w:val="both"/>
        <w:rPr>
          <w:rFonts w:ascii="Comic Sans MS" w:hAnsi="Comic Sans MS"/>
        </w:rPr>
      </w:pPr>
      <w:r w:rsidRPr="00DD2DD4">
        <w:rPr>
          <w:rFonts w:ascii="Comic Sans MS" w:hAnsi="Comic Sans MS"/>
        </w:rPr>
        <w:t>SENCo Contact Details</w:t>
      </w:r>
    </w:p>
    <w:p w14:paraId="3F344552" w14:textId="77777777" w:rsidR="007E1040" w:rsidRPr="00DD2DD4" w:rsidRDefault="007E1040" w:rsidP="007E1040">
      <w:pPr>
        <w:jc w:val="both"/>
        <w:rPr>
          <w:rFonts w:ascii="Comic Sans MS" w:hAnsi="Comic Sans MS"/>
        </w:rPr>
      </w:pPr>
      <w:r w:rsidRPr="00DD2DD4">
        <w:rPr>
          <w:rFonts w:ascii="Comic Sans MS" w:hAnsi="Comic Sans MS"/>
        </w:rPr>
        <w:t>Natalie Trinder</w:t>
      </w:r>
    </w:p>
    <w:p w14:paraId="53543201" w14:textId="77777777" w:rsidR="007E1040" w:rsidRPr="00DD2DD4" w:rsidRDefault="00412872" w:rsidP="007E1040">
      <w:pPr>
        <w:jc w:val="both"/>
        <w:rPr>
          <w:rFonts w:ascii="Comic Sans MS" w:hAnsi="Comic Sans MS"/>
        </w:rPr>
      </w:pPr>
      <w:hyperlink r:id="rId12" w:history="1">
        <w:r w:rsidR="007E1040" w:rsidRPr="00DD2DD4">
          <w:rPr>
            <w:rStyle w:val="Hyperlink"/>
            <w:rFonts w:ascii="Comic Sans MS" w:hAnsi="Comic Sans MS"/>
          </w:rPr>
          <w:t>senco@oakwood.essex.sch.uk</w:t>
        </w:r>
      </w:hyperlink>
    </w:p>
    <w:p w14:paraId="600F3AAF" w14:textId="77777777" w:rsidR="007E1040" w:rsidRPr="00DD2DD4" w:rsidRDefault="007E1040" w:rsidP="007E1040">
      <w:pPr>
        <w:jc w:val="both"/>
        <w:rPr>
          <w:rFonts w:ascii="Comic Sans MS" w:hAnsi="Comic Sans MS"/>
        </w:rPr>
      </w:pPr>
      <w:r w:rsidRPr="00DD2DD4">
        <w:rPr>
          <w:rFonts w:ascii="Comic Sans MS" w:hAnsi="Comic Sans MS"/>
        </w:rPr>
        <w:t>Telephone: 01255 421168</w:t>
      </w:r>
    </w:p>
    <w:p w14:paraId="434B421C" w14:textId="77777777" w:rsidR="007E1040" w:rsidRPr="00DD2DD4" w:rsidRDefault="007E1040" w:rsidP="007E1040">
      <w:pPr>
        <w:jc w:val="both"/>
        <w:rPr>
          <w:rFonts w:ascii="Comic Sans MS" w:hAnsi="Comic Sans MS"/>
        </w:rPr>
      </w:pPr>
      <w:r w:rsidRPr="00DD2DD4">
        <w:rPr>
          <w:rFonts w:ascii="Comic Sans MS" w:hAnsi="Comic Sans MS"/>
        </w:rPr>
        <w:t>The SENCo is part of the school Leadership Team.</w:t>
      </w:r>
    </w:p>
    <w:p w14:paraId="393413A6" w14:textId="77777777" w:rsidR="007E1040" w:rsidRPr="00DD2DD4" w:rsidRDefault="007E1040" w:rsidP="007E1040">
      <w:pPr>
        <w:jc w:val="both"/>
        <w:rPr>
          <w:rFonts w:ascii="Comic Sans MS" w:hAnsi="Comic Sans MS"/>
        </w:rPr>
      </w:pPr>
    </w:p>
    <w:p w14:paraId="1DE29B3A" w14:textId="77777777" w:rsidR="007E1040" w:rsidRPr="00DD2DD4" w:rsidRDefault="007E1040" w:rsidP="007E1040">
      <w:pPr>
        <w:jc w:val="both"/>
        <w:rPr>
          <w:rFonts w:ascii="Comic Sans MS" w:hAnsi="Comic Sans MS"/>
        </w:rPr>
      </w:pPr>
    </w:p>
    <w:p w14:paraId="1969C455" w14:textId="71FB9653" w:rsidR="00AC487F" w:rsidRDefault="00AC487F">
      <w:pPr>
        <w:suppressAutoHyphens w:val="0"/>
        <w:autoSpaceDN/>
        <w:spacing w:after="160" w:line="259" w:lineRule="auto"/>
        <w:textAlignment w:val="auto"/>
        <w:rPr>
          <w:rFonts w:ascii="Comic Sans MS" w:hAnsi="Comic Sans MS"/>
        </w:rPr>
      </w:pPr>
      <w:r>
        <w:rPr>
          <w:rFonts w:ascii="Comic Sans MS" w:hAnsi="Comic Sans MS"/>
        </w:rPr>
        <w:br w:type="page"/>
      </w:r>
    </w:p>
    <w:p w14:paraId="5BC2E596" w14:textId="0B3CA504" w:rsidR="007E1040" w:rsidRDefault="007E1040" w:rsidP="007E1040">
      <w:pPr>
        <w:jc w:val="both"/>
        <w:rPr>
          <w:rFonts w:ascii="Comic Sans MS" w:hAnsi="Comic Sans MS"/>
        </w:rPr>
      </w:pPr>
    </w:p>
    <w:p w14:paraId="1DB58E60" w14:textId="77777777" w:rsidR="00AC487F" w:rsidRPr="00AC487F" w:rsidRDefault="00AC487F" w:rsidP="00AC487F">
      <w:pPr>
        <w:spacing w:before="100" w:after="100" w:line="336" w:lineRule="atLeast"/>
        <w:jc w:val="center"/>
        <w:rPr>
          <w:rStyle w:val="Strong"/>
          <w:rFonts w:ascii="Comic Sans MS" w:hAnsi="Comic Sans MS" w:cs="Arial"/>
          <w:color w:val="000000"/>
          <w:sz w:val="40"/>
          <w:szCs w:val="40"/>
        </w:rPr>
      </w:pPr>
      <w:r w:rsidRPr="00AC487F">
        <w:rPr>
          <w:rStyle w:val="Strong"/>
          <w:rFonts w:ascii="Comic Sans MS" w:hAnsi="Comic Sans MS" w:cs="Arial"/>
          <w:color w:val="000000"/>
          <w:sz w:val="40"/>
          <w:szCs w:val="40"/>
        </w:rPr>
        <w:t>Special Educational Needs and Disabilities (SEND) Policy</w:t>
      </w:r>
    </w:p>
    <w:p w14:paraId="30934B1E" w14:textId="77777777" w:rsidR="00AC487F" w:rsidRPr="00DD2DD4" w:rsidRDefault="00AC487F" w:rsidP="007E1040">
      <w:pPr>
        <w:jc w:val="both"/>
        <w:rPr>
          <w:rFonts w:ascii="Comic Sans MS" w:hAnsi="Comic Sans MS"/>
        </w:rPr>
      </w:pPr>
    </w:p>
    <w:p w14:paraId="099DB691" w14:textId="77777777" w:rsidR="007E1040" w:rsidRPr="00AC487F" w:rsidRDefault="007E1040" w:rsidP="007E1040">
      <w:pPr>
        <w:jc w:val="both"/>
        <w:rPr>
          <w:rFonts w:ascii="Comic Sans MS" w:hAnsi="Comic Sans MS"/>
          <w:b/>
        </w:rPr>
      </w:pPr>
      <w:r w:rsidRPr="00AC487F">
        <w:rPr>
          <w:rFonts w:ascii="Comic Sans MS" w:hAnsi="Comic Sans MS"/>
          <w:b/>
        </w:rPr>
        <w:t>Aim:</w:t>
      </w:r>
    </w:p>
    <w:p w14:paraId="0271894F" w14:textId="77777777" w:rsidR="007E1040" w:rsidRPr="00AC487F" w:rsidRDefault="007E1040" w:rsidP="007E1040">
      <w:pPr>
        <w:jc w:val="both"/>
        <w:rPr>
          <w:rFonts w:ascii="Comic Sans MS" w:hAnsi="Comic Sans MS"/>
        </w:rPr>
      </w:pPr>
    </w:p>
    <w:p w14:paraId="58AD4AC1" w14:textId="2752AA8E" w:rsidR="007E1040" w:rsidRPr="00AC487F" w:rsidRDefault="007E1040" w:rsidP="007E1040">
      <w:pPr>
        <w:jc w:val="both"/>
        <w:rPr>
          <w:rFonts w:ascii="Comic Sans MS" w:hAnsi="Comic Sans MS"/>
        </w:rPr>
      </w:pPr>
      <w:r w:rsidRPr="00AC487F">
        <w:rPr>
          <w:rFonts w:ascii="Comic Sans MS" w:hAnsi="Comic Sans MS"/>
        </w:rPr>
        <w:t xml:space="preserve">At Oakwood </w:t>
      </w:r>
      <w:r w:rsidR="00AC487F">
        <w:rPr>
          <w:rFonts w:ascii="Comic Sans MS" w:hAnsi="Comic Sans MS"/>
        </w:rPr>
        <w:t>Infant</w:t>
      </w:r>
      <w:r w:rsidRPr="00AC487F">
        <w:rPr>
          <w:rFonts w:ascii="Comic Sans MS" w:hAnsi="Comic Sans MS"/>
        </w:rPr>
        <w:t xml:space="preserve"> and Nursery school we believe every teacher is a teacher of children with special educational needs.</w:t>
      </w:r>
    </w:p>
    <w:p w14:paraId="0B19AAA8" w14:textId="77777777" w:rsidR="007E1040" w:rsidRPr="00AC487F" w:rsidRDefault="007E1040" w:rsidP="007E1040">
      <w:pPr>
        <w:jc w:val="both"/>
        <w:rPr>
          <w:rFonts w:ascii="Comic Sans MS" w:hAnsi="Comic Sans MS"/>
        </w:rPr>
      </w:pPr>
    </w:p>
    <w:p w14:paraId="72B49FA8" w14:textId="77777777" w:rsidR="007E1040" w:rsidRPr="00AC487F" w:rsidRDefault="007E1040" w:rsidP="007E1040">
      <w:pPr>
        <w:jc w:val="both"/>
        <w:rPr>
          <w:rFonts w:ascii="Comic Sans MS" w:hAnsi="Comic Sans MS"/>
          <w:b/>
        </w:rPr>
      </w:pPr>
      <w:r w:rsidRPr="00AC487F">
        <w:rPr>
          <w:rFonts w:ascii="Comic Sans MS" w:hAnsi="Comic Sans MS"/>
          <w:b/>
        </w:rPr>
        <w:t>The aims of our policy are:</w:t>
      </w:r>
    </w:p>
    <w:p w14:paraId="165DEBD1" w14:textId="77777777" w:rsidR="007E1040" w:rsidRPr="00AC487F" w:rsidRDefault="007E1040" w:rsidP="007E1040">
      <w:pPr>
        <w:pStyle w:val="ListParagraph"/>
        <w:numPr>
          <w:ilvl w:val="0"/>
          <w:numId w:val="3"/>
        </w:numPr>
        <w:jc w:val="both"/>
        <w:rPr>
          <w:rFonts w:ascii="Comic Sans MS" w:hAnsi="Comic Sans MS"/>
          <w:sz w:val="24"/>
          <w:szCs w:val="24"/>
        </w:rPr>
      </w:pPr>
      <w:r w:rsidRPr="00AC487F">
        <w:rPr>
          <w:rFonts w:ascii="Comic Sans MS" w:hAnsi="Comic Sans MS"/>
          <w:sz w:val="24"/>
          <w:szCs w:val="24"/>
        </w:rPr>
        <w:t>All pupils, irrespective of ability, share a common entitlement to a broad and balanced curriculum. The right extends to every pupil of the school whether or not they have a Special Educational Need (SEN) as is implicit in the Code of Practice (2014).</w:t>
      </w:r>
    </w:p>
    <w:p w14:paraId="2C2C671A" w14:textId="77777777" w:rsidR="007E1040" w:rsidRPr="00AC487F" w:rsidRDefault="007E1040" w:rsidP="007E1040">
      <w:pPr>
        <w:pStyle w:val="ListParagraph"/>
        <w:numPr>
          <w:ilvl w:val="0"/>
          <w:numId w:val="3"/>
        </w:numPr>
        <w:jc w:val="both"/>
        <w:rPr>
          <w:rFonts w:ascii="Comic Sans MS" w:hAnsi="Comic Sans MS"/>
          <w:sz w:val="24"/>
          <w:szCs w:val="24"/>
        </w:rPr>
      </w:pPr>
      <w:r w:rsidRPr="00AC487F">
        <w:rPr>
          <w:rFonts w:ascii="Comic Sans MS" w:hAnsi="Comic Sans MS"/>
          <w:sz w:val="24"/>
          <w:szCs w:val="24"/>
        </w:rPr>
        <w:t>To provide a stimulating and caring environment within which all pupils can learn to their full potential.</w:t>
      </w:r>
    </w:p>
    <w:p w14:paraId="3E7C106F" w14:textId="77777777" w:rsidR="007E1040" w:rsidRPr="00AC487F" w:rsidRDefault="007E1040" w:rsidP="007E1040">
      <w:pPr>
        <w:pStyle w:val="ListParagraph"/>
        <w:numPr>
          <w:ilvl w:val="0"/>
          <w:numId w:val="3"/>
        </w:numPr>
        <w:jc w:val="both"/>
        <w:rPr>
          <w:rFonts w:ascii="Comic Sans MS" w:hAnsi="Comic Sans MS"/>
          <w:sz w:val="24"/>
          <w:szCs w:val="24"/>
        </w:rPr>
      </w:pPr>
      <w:r w:rsidRPr="00AC487F">
        <w:rPr>
          <w:rFonts w:ascii="Comic Sans MS" w:hAnsi="Comic Sans MS"/>
          <w:sz w:val="24"/>
          <w:szCs w:val="24"/>
        </w:rPr>
        <w:t>Encourage all pupils to become independent, confident and acquire the skills which allow them to take part in full society.</w:t>
      </w:r>
    </w:p>
    <w:p w14:paraId="388F50CF" w14:textId="77777777" w:rsidR="007E1040" w:rsidRPr="00AC487F" w:rsidRDefault="007E1040" w:rsidP="007E1040">
      <w:pPr>
        <w:pStyle w:val="ListParagraph"/>
        <w:numPr>
          <w:ilvl w:val="0"/>
          <w:numId w:val="3"/>
        </w:numPr>
        <w:jc w:val="both"/>
        <w:rPr>
          <w:rFonts w:ascii="Comic Sans MS" w:hAnsi="Comic Sans MS"/>
          <w:sz w:val="24"/>
          <w:szCs w:val="24"/>
        </w:rPr>
      </w:pPr>
      <w:r w:rsidRPr="00AC487F">
        <w:rPr>
          <w:rFonts w:ascii="Comic Sans MS" w:hAnsi="Comic Sans MS"/>
          <w:sz w:val="24"/>
          <w:szCs w:val="24"/>
        </w:rPr>
        <w:t>Promote a fully inclusive environment, offering all children equal opportunities to participate in all activities within the school.</w:t>
      </w:r>
    </w:p>
    <w:p w14:paraId="6D1BF0E9" w14:textId="77777777" w:rsidR="007E1040" w:rsidRPr="00AC487F" w:rsidRDefault="007E1040" w:rsidP="007E1040">
      <w:pPr>
        <w:pStyle w:val="ListParagraph"/>
        <w:numPr>
          <w:ilvl w:val="0"/>
          <w:numId w:val="3"/>
        </w:numPr>
        <w:jc w:val="both"/>
        <w:rPr>
          <w:rFonts w:ascii="Comic Sans MS" w:hAnsi="Comic Sans MS"/>
          <w:sz w:val="24"/>
          <w:szCs w:val="24"/>
        </w:rPr>
      </w:pPr>
      <w:r w:rsidRPr="00AC487F">
        <w:rPr>
          <w:rFonts w:ascii="Comic Sans MS" w:hAnsi="Comic Sans MS"/>
          <w:sz w:val="24"/>
          <w:szCs w:val="24"/>
        </w:rPr>
        <w:t>Value the contribution and achievement of all, highlighting the importance of all pupils experiencing success and thereby raising self-esteem.</w:t>
      </w:r>
    </w:p>
    <w:p w14:paraId="63F60112" w14:textId="77777777" w:rsidR="007E1040" w:rsidRPr="00AC487F" w:rsidRDefault="007E1040" w:rsidP="007E1040">
      <w:pPr>
        <w:jc w:val="both"/>
        <w:rPr>
          <w:rFonts w:ascii="Comic Sans MS" w:hAnsi="Comic Sans MS"/>
        </w:rPr>
      </w:pPr>
    </w:p>
    <w:p w14:paraId="6F93F510" w14:textId="77777777" w:rsidR="007E1040" w:rsidRPr="00AC487F" w:rsidRDefault="007E1040" w:rsidP="007E1040">
      <w:pPr>
        <w:jc w:val="both"/>
        <w:rPr>
          <w:rFonts w:ascii="Comic Sans MS" w:hAnsi="Comic Sans MS"/>
          <w:b/>
        </w:rPr>
      </w:pPr>
      <w:r w:rsidRPr="00AC487F">
        <w:rPr>
          <w:rFonts w:ascii="Comic Sans MS" w:hAnsi="Comic Sans MS"/>
          <w:b/>
        </w:rPr>
        <w:t>Objectives:</w:t>
      </w:r>
    </w:p>
    <w:p w14:paraId="1A2D6BBD" w14:textId="77777777" w:rsidR="007E1040" w:rsidRPr="00AC487F" w:rsidRDefault="007E1040" w:rsidP="007E1040">
      <w:pPr>
        <w:jc w:val="both"/>
        <w:rPr>
          <w:rFonts w:ascii="Comic Sans MS" w:hAnsi="Comic Sans MS"/>
        </w:rPr>
      </w:pPr>
    </w:p>
    <w:p w14:paraId="5B8AEE20" w14:textId="77777777" w:rsidR="007E1040" w:rsidRPr="00AC487F" w:rsidRDefault="007E1040" w:rsidP="007E1040">
      <w:pPr>
        <w:pStyle w:val="ListParagraph"/>
        <w:numPr>
          <w:ilvl w:val="0"/>
          <w:numId w:val="4"/>
        </w:numPr>
        <w:jc w:val="both"/>
        <w:rPr>
          <w:rFonts w:ascii="Comic Sans MS" w:hAnsi="Comic Sans MS"/>
          <w:sz w:val="24"/>
          <w:szCs w:val="24"/>
        </w:rPr>
      </w:pPr>
      <w:r w:rsidRPr="00AC487F">
        <w:rPr>
          <w:rFonts w:ascii="Comic Sans MS" w:hAnsi="Comic Sans MS"/>
          <w:sz w:val="24"/>
          <w:szCs w:val="24"/>
        </w:rPr>
        <w:t>To identify and provide for pupils who have special educational needs and additional needs.</w:t>
      </w:r>
    </w:p>
    <w:p w14:paraId="7BDE31DD" w14:textId="77777777" w:rsidR="007E1040" w:rsidRPr="00AC487F" w:rsidRDefault="007E1040" w:rsidP="007E1040">
      <w:pPr>
        <w:pStyle w:val="ListParagraph"/>
        <w:numPr>
          <w:ilvl w:val="0"/>
          <w:numId w:val="4"/>
        </w:numPr>
        <w:jc w:val="both"/>
        <w:rPr>
          <w:rFonts w:ascii="Comic Sans MS" w:hAnsi="Comic Sans MS"/>
          <w:sz w:val="24"/>
          <w:szCs w:val="24"/>
        </w:rPr>
      </w:pPr>
      <w:r w:rsidRPr="00AC487F">
        <w:rPr>
          <w:rFonts w:ascii="Comic Sans MS" w:hAnsi="Comic Sans MS"/>
          <w:sz w:val="24"/>
          <w:szCs w:val="24"/>
        </w:rPr>
        <w:t>To work within the guidance provided in the SEND Code of Practice (2014)</w:t>
      </w:r>
    </w:p>
    <w:p w14:paraId="162BEF3D" w14:textId="77777777" w:rsidR="007E1040" w:rsidRPr="00AC487F" w:rsidRDefault="007E1040" w:rsidP="007E1040">
      <w:pPr>
        <w:pStyle w:val="ListParagraph"/>
        <w:numPr>
          <w:ilvl w:val="0"/>
          <w:numId w:val="4"/>
        </w:numPr>
        <w:jc w:val="both"/>
        <w:rPr>
          <w:rFonts w:ascii="Comic Sans MS" w:hAnsi="Comic Sans MS"/>
          <w:sz w:val="24"/>
          <w:szCs w:val="24"/>
        </w:rPr>
      </w:pPr>
      <w:r w:rsidRPr="00AC487F">
        <w:rPr>
          <w:rFonts w:ascii="Comic Sans MS" w:hAnsi="Comic Sans MS"/>
          <w:sz w:val="24"/>
          <w:szCs w:val="24"/>
        </w:rPr>
        <w:t>To operate a ‘whole school’ approach to the management and provision of support for special educational needs.</w:t>
      </w:r>
    </w:p>
    <w:p w14:paraId="2E85A5B1" w14:textId="77777777" w:rsidR="007E1040" w:rsidRPr="00AC487F" w:rsidRDefault="007E1040" w:rsidP="007E1040">
      <w:pPr>
        <w:pStyle w:val="ListParagraph"/>
        <w:numPr>
          <w:ilvl w:val="0"/>
          <w:numId w:val="4"/>
        </w:numPr>
        <w:jc w:val="both"/>
        <w:rPr>
          <w:rFonts w:ascii="Comic Sans MS" w:hAnsi="Comic Sans MS"/>
          <w:sz w:val="24"/>
          <w:szCs w:val="24"/>
        </w:rPr>
      </w:pPr>
      <w:r w:rsidRPr="00AC487F">
        <w:rPr>
          <w:rFonts w:ascii="Comic Sans MS" w:hAnsi="Comic Sans MS"/>
          <w:sz w:val="24"/>
          <w:szCs w:val="24"/>
        </w:rPr>
        <w:lastRenderedPageBreak/>
        <w:t>To consider the ‘whole pupil’ in the provision of support for special educational needs.</w:t>
      </w:r>
    </w:p>
    <w:p w14:paraId="5832496C" w14:textId="77777777" w:rsidR="007E1040" w:rsidRPr="00AC487F" w:rsidRDefault="007E1040" w:rsidP="007E1040">
      <w:pPr>
        <w:pStyle w:val="ListParagraph"/>
        <w:numPr>
          <w:ilvl w:val="0"/>
          <w:numId w:val="4"/>
        </w:numPr>
        <w:jc w:val="both"/>
        <w:rPr>
          <w:rFonts w:ascii="Comic Sans MS" w:hAnsi="Comic Sans MS"/>
          <w:sz w:val="24"/>
          <w:szCs w:val="24"/>
        </w:rPr>
      </w:pPr>
      <w:r w:rsidRPr="00AC487F">
        <w:rPr>
          <w:rFonts w:ascii="Comic Sans MS" w:hAnsi="Comic Sans MS"/>
          <w:sz w:val="24"/>
          <w:szCs w:val="24"/>
        </w:rPr>
        <w:t>Maintain high expectations by staff of all pupils and emphasising the involvement of all staff in responding to the needs of all pupils.</w:t>
      </w:r>
    </w:p>
    <w:p w14:paraId="1C379113" w14:textId="77777777" w:rsidR="007E1040" w:rsidRPr="00AC487F" w:rsidRDefault="007E1040" w:rsidP="007E1040">
      <w:pPr>
        <w:jc w:val="both"/>
        <w:rPr>
          <w:rFonts w:ascii="Comic Sans MS" w:hAnsi="Comic Sans MS"/>
        </w:rPr>
      </w:pPr>
    </w:p>
    <w:p w14:paraId="1AC53B67" w14:textId="77777777" w:rsidR="007E1040" w:rsidRPr="00AC487F" w:rsidRDefault="007E1040" w:rsidP="007E1040">
      <w:pPr>
        <w:jc w:val="both"/>
        <w:rPr>
          <w:rFonts w:ascii="Comic Sans MS" w:hAnsi="Comic Sans MS"/>
          <w:b/>
        </w:rPr>
      </w:pPr>
      <w:r w:rsidRPr="00AC487F">
        <w:rPr>
          <w:rFonts w:ascii="Comic Sans MS" w:hAnsi="Comic Sans MS"/>
          <w:b/>
        </w:rPr>
        <w:t>Identifying Special Educational Needs:</w:t>
      </w:r>
    </w:p>
    <w:p w14:paraId="1B84AC6C" w14:textId="77777777" w:rsidR="007E1040" w:rsidRPr="00AC487F" w:rsidRDefault="007E1040" w:rsidP="007E1040">
      <w:pPr>
        <w:jc w:val="both"/>
        <w:rPr>
          <w:rFonts w:ascii="Comic Sans MS" w:hAnsi="Comic Sans MS"/>
        </w:rPr>
      </w:pPr>
    </w:p>
    <w:p w14:paraId="4BD76215" w14:textId="77777777" w:rsidR="007E1040" w:rsidRPr="00AC487F" w:rsidRDefault="007E1040" w:rsidP="007E1040">
      <w:pPr>
        <w:jc w:val="both"/>
        <w:rPr>
          <w:rFonts w:ascii="Comic Sans MS" w:hAnsi="Comic Sans MS"/>
        </w:rPr>
      </w:pPr>
      <w:r w:rsidRPr="00AC487F">
        <w:rPr>
          <w:rFonts w:ascii="Comic Sans MS" w:hAnsi="Comic Sans MS"/>
        </w:rPr>
        <w:t>There are 4 broad areas of need. These areas of need give an overview of the range of needs that should be planned for:</w:t>
      </w:r>
    </w:p>
    <w:p w14:paraId="20DA97F9" w14:textId="77777777" w:rsidR="007E1040" w:rsidRPr="00AC487F" w:rsidRDefault="007E1040" w:rsidP="007E1040">
      <w:pPr>
        <w:pStyle w:val="ListParagraph"/>
        <w:numPr>
          <w:ilvl w:val="0"/>
          <w:numId w:val="5"/>
        </w:numPr>
        <w:jc w:val="both"/>
        <w:rPr>
          <w:rFonts w:ascii="Comic Sans MS" w:hAnsi="Comic Sans MS"/>
          <w:sz w:val="24"/>
          <w:szCs w:val="24"/>
        </w:rPr>
      </w:pPr>
      <w:r w:rsidRPr="00AC487F">
        <w:rPr>
          <w:rFonts w:ascii="Comic Sans MS" w:hAnsi="Comic Sans MS"/>
          <w:sz w:val="24"/>
          <w:szCs w:val="24"/>
        </w:rPr>
        <w:t>Communication and interaction.</w:t>
      </w:r>
    </w:p>
    <w:p w14:paraId="7D04E4D9" w14:textId="77777777" w:rsidR="007E1040" w:rsidRPr="00AC487F" w:rsidRDefault="007E1040" w:rsidP="007E1040">
      <w:pPr>
        <w:pStyle w:val="ListParagraph"/>
        <w:numPr>
          <w:ilvl w:val="0"/>
          <w:numId w:val="5"/>
        </w:numPr>
        <w:jc w:val="both"/>
        <w:rPr>
          <w:rFonts w:ascii="Comic Sans MS" w:hAnsi="Comic Sans MS"/>
          <w:sz w:val="24"/>
          <w:szCs w:val="24"/>
        </w:rPr>
      </w:pPr>
      <w:r w:rsidRPr="00AC487F">
        <w:rPr>
          <w:rFonts w:ascii="Comic Sans MS" w:hAnsi="Comic Sans MS"/>
          <w:sz w:val="24"/>
          <w:szCs w:val="24"/>
        </w:rPr>
        <w:t>Cognition and learning.</w:t>
      </w:r>
    </w:p>
    <w:p w14:paraId="3FCC5E48" w14:textId="08733E80" w:rsidR="007E1040" w:rsidRPr="00AC487F" w:rsidRDefault="007E1040" w:rsidP="007E1040">
      <w:pPr>
        <w:pStyle w:val="ListParagraph"/>
        <w:numPr>
          <w:ilvl w:val="0"/>
          <w:numId w:val="5"/>
        </w:numPr>
        <w:jc w:val="both"/>
        <w:rPr>
          <w:rFonts w:ascii="Comic Sans MS" w:hAnsi="Comic Sans MS"/>
          <w:sz w:val="24"/>
          <w:szCs w:val="24"/>
        </w:rPr>
      </w:pPr>
      <w:r w:rsidRPr="00AC487F">
        <w:rPr>
          <w:rFonts w:ascii="Comic Sans MS" w:hAnsi="Comic Sans MS"/>
          <w:sz w:val="24"/>
          <w:szCs w:val="24"/>
        </w:rPr>
        <w:t>Social, emotional</w:t>
      </w:r>
      <w:r w:rsidR="004A759F">
        <w:rPr>
          <w:rFonts w:ascii="Comic Sans MS" w:hAnsi="Comic Sans MS"/>
          <w:sz w:val="24"/>
          <w:szCs w:val="24"/>
        </w:rPr>
        <w:t>,</w:t>
      </w:r>
      <w:r w:rsidRPr="00AC487F">
        <w:rPr>
          <w:rFonts w:ascii="Comic Sans MS" w:hAnsi="Comic Sans MS"/>
          <w:sz w:val="24"/>
          <w:szCs w:val="24"/>
        </w:rPr>
        <w:t xml:space="preserve"> and mental health difficulties.</w:t>
      </w:r>
    </w:p>
    <w:p w14:paraId="1E49B6F7" w14:textId="77777777" w:rsidR="007E1040" w:rsidRPr="00AC487F" w:rsidRDefault="007E1040" w:rsidP="007E1040">
      <w:pPr>
        <w:pStyle w:val="ListParagraph"/>
        <w:numPr>
          <w:ilvl w:val="0"/>
          <w:numId w:val="5"/>
        </w:numPr>
        <w:jc w:val="both"/>
        <w:rPr>
          <w:rFonts w:ascii="Comic Sans MS" w:hAnsi="Comic Sans MS"/>
          <w:sz w:val="24"/>
          <w:szCs w:val="24"/>
        </w:rPr>
      </w:pPr>
      <w:r w:rsidRPr="00AC487F">
        <w:rPr>
          <w:rFonts w:ascii="Comic Sans MS" w:hAnsi="Comic Sans MS"/>
          <w:sz w:val="24"/>
          <w:szCs w:val="24"/>
        </w:rPr>
        <w:t>Sensory and/or physical needs.</w:t>
      </w:r>
    </w:p>
    <w:p w14:paraId="0CFCEE29" w14:textId="3FB3D93E" w:rsidR="007E1040" w:rsidRPr="00AC487F" w:rsidRDefault="007E1040" w:rsidP="007E1040">
      <w:pPr>
        <w:jc w:val="both"/>
        <w:rPr>
          <w:rFonts w:ascii="Comic Sans MS" w:hAnsi="Comic Sans MS"/>
        </w:rPr>
      </w:pPr>
      <w:r w:rsidRPr="00AC487F">
        <w:rPr>
          <w:rFonts w:ascii="Comic Sans MS" w:hAnsi="Comic Sans MS"/>
        </w:rPr>
        <w:t xml:space="preserve">The purpose of identification is to work out what action the school needs to take, not to fit a pupil into a category. At Oakwood </w:t>
      </w:r>
      <w:r w:rsidR="00AC487F">
        <w:rPr>
          <w:rFonts w:ascii="Comic Sans MS" w:hAnsi="Comic Sans MS"/>
        </w:rPr>
        <w:t>Infant</w:t>
      </w:r>
      <w:r w:rsidRPr="00AC487F">
        <w:rPr>
          <w:rFonts w:ascii="Comic Sans MS" w:hAnsi="Comic Sans MS"/>
        </w:rPr>
        <w:t xml:space="preserve"> and Nursery School, we identify the needs of the pupil by considering the needs of the whole child, which will include not just the special educational needs of the child or young person.</w:t>
      </w:r>
    </w:p>
    <w:p w14:paraId="3EE2D214" w14:textId="77777777" w:rsidR="007E1040" w:rsidRPr="00AC487F" w:rsidRDefault="007E1040" w:rsidP="007E1040">
      <w:pPr>
        <w:jc w:val="both"/>
        <w:rPr>
          <w:rFonts w:ascii="Comic Sans MS" w:hAnsi="Comic Sans MS"/>
        </w:rPr>
      </w:pPr>
    </w:p>
    <w:p w14:paraId="1EA22129" w14:textId="77777777" w:rsidR="007E1040" w:rsidRPr="00AC487F" w:rsidRDefault="007E1040" w:rsidP="007E1040">
      <w:pPr>
        <w:jc w:val="both"/>
        <w:rPr>
          <w:rFonts w:ascii="Comic Sans MS" w:hAnsi="Comic Sans MS"/>
        </w:rPr>
      </w:pPr>
      <w:r w:rsidRPr="00AC487F">
        <w:rPr>
          <w:rFonts w:ascii="Comic Sans MS" w:hAnsi="Comic Sans MS"/>
        </w:rPr>
        <w:t>The following areas are not SEN, but may impact on progress and attainment:</w:t>
      </w:r>
    </w:p>
    <w:p w14:paraId="4CDED7D8" w14:textId="77777777" w:rsidR="007E1040" w:rsidRPr="00AC487F" w:rsidRDefault="007E1040" w:rsidP="007E1040">
      <w:pPr>
        <w:pStyle w:val="ListParagraph"/>
        <w:numPr>
          <w:ilvl w:val="0"/>
          <w:numId w:val="6"/>
        </w:numPr>
        <w:jc w:val="both"/>
        <w:rPr>
          <w:rFonts w:ascii="Comic Sans MS" w:hAnsi="Comic Sans MS"/>
          <w:sz w:val="24"/>
          <w:szCs w:val="24"/>
        </w:rPr>
      </w:pPr>
      <w:r w:rsidRPr="00AC487F">
        <w:rPr>
          <w:rFonts w:ascii="Comic Sans MS" w:hAnsi="Comic Sans MS"/>
          <w:sz w:val="24"/>
          <w:szCs w:val="24"/>
        </w:rPr>
        <w:t>Disability (The Code of Practice outlines the “reasonable adjustments” duty for all settings and schools provided under the current Disability Equality legislation – these alone do not constitute SEN).</w:t>
      </w:r>
    </w:p>
    <w:p w14:paraId="1C0B4AEB" w14:textId="77777777" w:rsidR="007E1040" w:rsidRPr="00AC487F" w:rsidRDefault="007E1040" w:rsidP="007E1040">
      <w:pPr>
        <w:pStyle w:val="ListParagraph"/>
        <w:numPr>
          <w:ilvl w:val="0"/>
          <w:numId w:val="6"/>
        </w:numPr>
        <w:jc w:val="both"/>
        <w:rPr>
          <w:rFonts w:ascii="Comic Sans MS" w:hAnsi="Comic Sans MS"/>
          <w:sz w:val="24"/>
          <w:szCs w:val="24"/>
        </w:rPr>
      </w:pPr>
      <w:r w:rsidRPr="00AC487F">
        <w:rPr>
          <w:rFonts w:ascii="Comic Sans MS" w:hAnsi="Comic Sans MS"/>
          <w:sz w:val="24"/>
          <w:szCs w:val="24"/>
        </w:rPr>
        <w:t>Attendance and punctuality.</w:t>
      </w:r>
    </w:p>
    <w:p w14:paraId="7845DDDA" w14:textId="77777777" w:rsidR="007E1040" w:rsidRPr="00AC487F" w:rsidRDefault="007E1040" w:rsidP="007E1040">
      <w:pPr>
        <w:pStyle w:val="ListParagraph"/>
        <w:numPr>
          <w:ilvl w:val="0"/>
          <w:numId w:val="6"/>
        </w:numPr>
        <w:jc w:val="both"/>
        <w:rPr>
          <w:rFonts w:ascii="Comic Sans MS" w:hAnsi="Comic Sans MS"/>
          <w:sz w:val="24"/>
          <w:szCs w:val="24"/>
        </w:rPr>
      </w:pPr>
      <w:r w:rsidRPr="00AC487F">
        <w:rPr>
          <w:rFonts w:ascii="Comic Sans MS" w:hAnsi="Comic Sans MS"/>
          <w:sz w:val="24"/>
          <w:szCs w:val="24"/>
        </w:rPr>
        <w:t>Health and welfare.</w:t>
      </w:r>
    </w:p>
    <w:p w14:paraId="2B5CF526" w14:textId="77777777" w:rsidR="007E1040" w:rsidRPr="00AC487F" w:rsidRDefault="007E1040" w:rsidP="007E1040">
      <w:pPr>
        <w:pStyle w:val="ListParagraph"/>
        <w:numPr>
          <w:ilvl w:val="0"/>
          <w:numId w:val="6"/>
        </w:numPr>
        <w:jc w:val="both"/>
        <w:rPr>
          <w:rFonts w:ascii="Comic Sans MS" w:hAnsi="Comic Sans MS"/>
          <w:sz w:val="24"/>
          <w:szCs w:val="24"/>
        </w:rPr>
      </w:pPr>
      <w:r w:rsidRPr="00AC487F">
        <w:rPr>
          <w:rFonts w:ascii="Comic Sans MS" w:hAnsi="Comic Sans MS"/>
          <w:sz w:val="24"/>
          <w:szCs w:val="24"/>
        </w:rPr>
        <w:t>English as an additional language (EAL).</w:t>
      </w:r>
    </w:p>
    <w:p w14:paraId="28357D83" w14:textId="77777777" w:rsidR="007E1040" w:rsidRPr="00AC487F" w:rsidRDefault="007E1040" w:rsidP="007E1040">
      <w:pPr>
        <w:pStyle w:val="ListParagraph"/>
        <w:numPr>
          <w:ilvl w:val="0"/>
          <w:numId w:val="6"/>
        </w:numPr>
        <w:jc w:val="both"/>
        <w:rPr>
          <w:rFonts w:ascii="Comic Sans MS" w:hAnsi="Comic Sans MS"/>
          <w:sz w:val="24"/>
          <w:szCs w:val="24"/>
        </w:rPr>
      </w:pPr>
      <w:r w:rsidRPr="00AC487F">
        <w:rPr>
          <w:rFonts w:ascii="Comic Sans MS" w:hAnsi="Comic Sans MS"/>
          <w:sz w:val="24"/>
          <w:szCs w:val="24"/>
        </w:rPr>
        <w:t>Being in receipt of the Pupil Premium Grant.</w:t>
      </w:r>
    </w:p>
    <w:p w14:paraId="271CC1BD" w14:textId="77777777" w:rsidR="007E1040" w:rsidRPr="00AC487F" w:rsidRDefault="007E1040" w:rsidP="007E1040">
      <w:pPr>
        <w:pStyle w:val="ListParagraph"/>
        <w:numPr>
          <w:ilvl w:val="0"/>
          <w:numId w:val="6"/>
        </w:numPr>
        <w:jc w:val="both"/>
        <w:rPr>
          <w:rFonts w:ascii="Comic Sans MS" w:hAnsi="Comic Sans MS"/>
          <w:sz w:val="24"/>
          <w:szCs w:val="24"/>
        </w:rPr>
      </w:pPr>
      <w:r w:rsidRPr="00AC487F">
        <w:rPr>
          <w:rFonts w:ascii="Comic Sans MS" w:hAnsi="Comic Sans MS"/>
          <w:sz w:val="24"/>
          <w:szCs w:val="24"/>
        </w:rPr>
        <w:t>Joining the school part way through a pupil’s school career.</w:t>
      </w:r>
    </w:p>
    <w:p w14:paraId="63B0D643" w14:textId="77777777" w:rsidR="00AC487F" w:rsidRDefault="00AC487F" w:rsidP="007E1040">
      <w:pPr>
        <w:jc w:val="both"/>
        <w:rPr>
          <w:rFonts w:ascii="Comic Sans MS" w:hAnsi="Comic Sans MS"/>
        </w:rPr>
      </w:pPr>
    </w:p>
    <w:p w14:paraId="5AAA3B7D" w14:textId="77777777" w:rsidR="00AC487F" w:rsidRDefault="00AC487F" w:rsidP="007E1040">
      <w:pPr>
        <w:jc w:val="both"/>
        <w:rPr>
          <w:rFonts w:ascii="Comic Sans MS" w:hAnsi="Comic Sans MS"/>
        </w:rPr>
      </w:pPr>
    </w:p>
    <w:p w14:paraId="0832796F" w14:textId="77777777" w:rsidR="00AC487F" w:rsidRDefault="00AC487F" w:rsidP="007E1040">
      <w:pPr>
        <w:jc w:val="both"/>
        <w:rPr>
          <w:rFonts w:ascii="Comic Sans MS" w:hAnsi="Comic Sans MS"/>
        </w:rPr>
      </w:pPr>
    </w:p>
    <w:p w14:paraId="02E199DE" w14:textId="4FB90646" w:rsidR="007E1040" w:rsidRPr="00AC487F" w:rsidRDefault="007E1040" w:rsidP="007E1040">
      <w:pPr>
        <w:jc w:val="both"/>
        <w:rPr>
          <w:rFonts w:ascii="Comic Sans MS" w:hAnsi="Comic Sans MS"/>
          <w:b/>
        </w:rPr>
      </w:pPr>
      <w:r w:rsidRPr="00AC487F">
        <w:rPr>
          <w:rFonts w:ascii="Comic Sans MS" w:hAnsi="Comic Sans MS"/>
          <w:b/>
        </w:rPr>
        <w:lastRenderedPageBreak/>
        <w:t>A Graduated Approach:</w:t>
      </w:r>
    </w:p>
    <w:p w14:paraId="23D893DF" w14:textId="77777777" w:rsidR="007E1040" w:rsidRPr="00AC487F" w:rsidRDefault="007E1040" w:rsidP="007E1040">
      <w:pPr>
        <w:jc w:val="both"/>
        <w:rPr>
          <w:rFonts w:ascii="Comic Sans MS" w:hAnsi="Comic Sans MS"/>
        </w:rPr>
      </w:pPr>
    </w:p>
    <w:p w14:paraId="46AD8AA9" w14:textId="6FF50DE7" w:rsidR="007E1040" w:rsidRPr="00AC487F" w:rsidRDefault="00AC487F" w:rsidP="007E1040">
      <w:pPr>
        <w:jc w:val="both"/>
        <w:rPr>
          <w:rFonts w:ascii="Comic Sans MS" w:hAnsi="Comic Sans MS"/>
        </w:rPr>
      </w:pPr>
      <w:r w:rsidRPr="00AC487F">
        <w:rPr>
          <w:rFonts w:ascii="Comic Sans MS" w:hAnsi="Comic Sans MS"/>
        </w:rPr>
        <w:t>Class teachers</w:t>
      </w:r>
      <w:r w:rsidR="007E1040" w:rsidRPr="00AC487F">
        <w:rPr>
          <w:rFonts w:ascii="Comic Sans MS" w:hAnsi="Comic Sans MS"/>
        </w:rPr>
        <w:t xml:space="preserve"> supported by the Leadership Team make regular assessments of progress for a</w:t>
      </w:r>
      <w:r w:rsidR="00951382">
        <w:rPr>
          <w:rFonts w:ascii="Comic Sans MS" w:hAnsi="Comic Sans MS"/>
        </w:rPr>
        <w:t>ll pupils. The data is discussed</w:t>
      </w:r>
      <w:r w:rsidR="007E1040" w:rsidRPr="00AC487F">
        <w:rPr>
          <w:rFonts w:ascii="Comic Sans MS" w:hAnsi="Comic Sans MS"/>
        </w:rPr>
        <w:t xml:space="preserve"> at termly Pupil Progress Meetings. These meetings identify pupils who are making less than expected progress given their age and individual circumstances. This can be characterised by progress which:</w:t>
      </w:r>
    </w:p>
    <w:p w14:paraId="0AAD4C2A" w14:textId="77777777" w:rsidR="007E1040" w:rsidRPr="00AC487F" w:rsidRDefault="007E1040" w:rsidP="007E1040">
      <w:pPr>
        <w:pStyle w:val="ListParagraph"/>
        <w:numPr>
          <w:ilvl w:val="0"/>
          <w:numId w:val="7"/>
        </w:numPr>
        <w:jc w:val="both"/>
        <w:rPr>
          <w:rFonts w:ascii="Comic Sans MS" w:hAnsi="Comic Sans MS"/>
          <w:sz w:val="24"/>
          <w:szCs w:val="24"/>
        </w:rPr>
      </w:pPr>
      <w:r w:rsidRPr="00AC487F">
        <w:rPr>
          <w:rFonts w:ascii="Comic Sans MS" w:hAnsi="Comic Sans MS"/>
          <w:sz w:val="24"/>
          <w:szCs w:val="24"/>
        </w:rPr>
        <w:t>Is significantly slower than that of their peers starting from the same baseline.</w:t>
      </w:r>
    </w:p>
    <w:p w14:paraId="354FA7C6" w14:textId="77777777" w:rsidR="007E1040" w:rsidRPr="00AC487F" w:rsidRDefault="007E1040" w:rsidP="007E1040">
      <w:pPr>
        <w:pStyle w:val="ListParagraph"/>
        <w:numPr>
          <w:ilvl w:val="0"/>
          <w:numId w:val="7"/>
        </w:numPr>
        <w:jc w:val="both"/>
        <w:rPr>
          <w:rFonts w:ascii="Comic Sans MS" w:hAnsi="Comic Sans MS"/>
          <w:sz w:val="24"/>
          <w:szCs w:val="24"/>
        </w:rPr>
      </w:pPr>
      <w:r w:rsidRPr="00AC487F">
        <w:rPr>
          <w:rFonts w:ascii="Comic Sans MS" w:hAnsi="Comic Sans MS"/>
          <w:sz w:val="24"/>
          <w:szCs w:val="24"/>
        </w:rPr>
        <w:t>Fails to match or better the child’s previous rate of progress.</w:t>
      </w:r>
    </w:p>
    <w:p w14:paraId="4BE41977" w14:textId="77777777" w:rsidR="007E1040" w:rsidRPr="00AC487F" w:rsidRDefault="007E1040" w:rsidP="007E1040">
      <w:pPr>
        <w:pStyle w:val="ListParagraph"/>
        <w:numPr>
          <w:ilvl w:val="0"/>
          <w:numId w:val="7"/>
        </w:numPr>
        <w:jc w:val="both"/>
        <w:rPr>
          <w:rFonts w:ascii="Comic Sans MS" w:hAnsi="Comic Sans MS"/>
          <w:sz w:val="24"/>
          <w:szCs w:val="24"/>
        </w:rPr>
      </w:pPr>
      <w:r w:rsidRPr="00AC487F">
        <w:rPr>
          <w:rFonts w:ascii="Comic Sans MS" w:hAnsi="Comic Sans MS"/>
          <w:sz w:val="24"/>
          <w:szCs w:val="24"/>
        </w:rPr>
        <w:t>Fails to close the attainment gap between the child and their peers.</w:t>
      </w:r>
    </w:p>
    <w:p w14:paraId="08B1CF76" w14:textId="77777777" w:rsidR="007E1040" w:rsidRPr="00AC487F" w:rsidRDefault="007E1040" w:rsidP="007E1040">
      <w:pPr>
        <w:pStyle w:val="ListParagraph"/>
        <w:numPr>
          <w:ilvl w:val="0"/>
          <w:numId w:val="7"/>
        </w:numPr>
        <w:jc w:val="both"/>
        <w:rPr>
          <w:rFonts w:ascii="Comic Sans MS" w:hAnsi="Comic Sans MS"/>
          <w:sz w:val="24"/>
          <w:szCs w:val="24"/>
        </w:rPr>
      </w:pPr>
      <w:r w:rsidRPr="00AC487F">
        <w:rPr>
          <w:rFonts w:ascii="Comic Sans MS" w:hAnsi="Comic Sans MS"/>
          <w:sz w:val="24"/>
          <w:szCs w:val="24"/>
        </w:rPr>
        <w:t>Widens the attainment gap.</w:t>
      </w:r>
    </w:p>
    <w:p w14:paraId="2870A48E" w14:textId="13694E2D" w:rsidR="007E1040" w:rsidRDefault="007E1040" w:rsidP="007E1040">
      <w:pPr>
        <w:jc w:val="both"/>
        <w:rPr>
          <w:rFonts w:ascii="Comic Sans MS" w:hAnsi="Comic Sans MS"/>
        </w:rPr>
      </w:pPr>
      <w:r w:rsidRPr="00AC487F">
        <w:rPr>
          <w:rFonts w:ascii="Comic Sans MS" w:hAnsi="Comic Sans MS"/>
        </w:rPr>
        <w:t>These children will initially be identified as ‘focus pupils’ and will receive quality first teaching, including targeted teaching strategies. If after good quality personalised teaching, progress continues to be less than expected, the class teacher, working with the SENCo, should assess whether the child has SEN. The parents and the child will be involved in the process of gathering information to inform this decision.</w:t>
      </w:r>
    </w:p>
    <w:p w14:paraId="49E8C653" w14:textId="77777777" w:rsidR="00AC487F" w:rsidRPr="00AC487F" w:rsidRDefault="00AC487F" w:rsidP="007E1040">
      <w:pPr>
        <w:jc w:val="both"/>
        <w:rPr>
          <w:rFonts w:ascii="Comic Sans MS" w:hAnsi="Comic Sans MS"/>
        </w:rPr>
      </w:pPr>
    </w:p>
    <w:p w14:paraId="0465A864" w14:textId="020D3DEA" w:rsidR="007E1040" w:rsidRDefault="007E1040" w:rsidP="007E1040">
      <w:pPr>
        <w:jc w:val="both"/>
        <w:rPr>
          <w:rFonts w:ascii="Comic Sans MS" w:hAnsi="Comic Sans MS"/>
        </w:rPr>
      </w:pPr>
      <w:r w:rsidRPr="00AC487F">
        <w:rPr>
          <w:rFonts w:ascii="Comic Sans MS" w:hAnsi="Comic Sans MS"/>
        </w:rPr>
        <w:t>Teachers are responsible and accountable for the progress and development of the pupils in their class, including where pupils access support from teaching assistants or specialist staff. High quality teaching, differentiated for individual pupils, is the first step in responding to pupils who may have SEN. Additional intervention and support cannot compensate for a lack of quality first teaching.</w:t>
      </w:r>
    </w:p>
    <w:p w14:paraId="510CF2BA" w14:textId="77777777" w:rsidR="00AC487F" w:rsidRPr="00AC487F" w:rsidRDefault="00AC487F" w:rsidP="007E1040">
      <w:pPr>
        <w:jc w:val="both"/>
        <w:rPr>
          <w:rFonts w:ascii="Comic Sans MS" w:hAnsi="Comic Sans MS"/>
        </w:rPr>
      </w:pPr>
    </w:p>
    <w:p w14:paraId="4AF9BEC6" w14:textId="6DBFF844" w:rsidR="007E1040" w:rsidRDefault="007E1040" w:rsidP="007E1040">
      <w:pPr>
        <w:jc w:val="both"/>
        <w:rPr>
          <w:rFonts w:ascii="Comic Sans MS" w:hAnsi="Comic Sans MS"/>
        </w:rPr>
      </w:pPr>
      <w:r w:rsidRPr="00AC487F">
        <w:rPr>
          <w:rFonts w:ascii="Comic Sans MS" w:hAnsi="Comic Sans MS"/>
        </w:rPr>
        <w:t xml:space="preserve">At Oakwood </w:t>
      </w:r>
      <w:r w:rsidR="00AC487F">
        <w:rPr>
          <w:rFonts w:ascii="Comic Sans MS" w:hAnsi="Comic Sans MS"/>
        </w:rPr>
        <w:t>Infant</w:t>
      </w:r>
      <w:r w:rsidRPr="00AC487F">
        <w:rPr>
          <w:rFonts w:ascii="Comic Sans MS" w:hAnsi="Comic Sans MS"/>
        </w:rPr>
        <w:t xml:space="preserve"> and Nursery School, teachers and support staff are observed regularly and given constructive feedback. All staff are part of the Performance Management cycle and have access to continuous professional development. </w:t>
      </w:r>
    </w:p>
    <w:p w14:paraId="47149A95" w14:textId="77777777" w:rsidR="00AC487F" w:rsidRPr="00AC487F" w:rsidRDefault="00AC487F" w:rsidP="007E1040">
      <w:pPr>
        <w:jc w:val="both"/>
        <w:rPr>
          <w:rFonts w:ascii="Comic Sans MS" w:hAnsi="Comic Sans MS"/>
        </w:rPr>
      </w:pPr>
    </w:p>
    <w:p w14:paraId="6A187F7A" w14:textId="77777777" w:rsidR="007E1040" w:rsidRPr="00AC487F" w:rsidRDefault="007E1040" w:rsidP="007E1040">
      <w:pPr>
        <w:jc w:val="both"/>
        <w:rPr>
          <w:rFonts w:ascii="Comic Sans MS" w:hAnsi="Comic Sans MS"/>
        </w:rPr>
      </w:pPr>
      <w:r w:rsidRPr="00AC487F">
        <w:rPr>
          <w:rFonts w:ascii="Comic Sans MS" w:hAnsi="Comic Sans MS"/>
        </w:rPr>
        <w:t>We use a range of measure to help assess children including – national data and expectations of progress, standardised tests, observations, and the views of other professionals such as speech and language therapists and educational psychologists.</w:t>
      </w:r>
    </w:p>
    <w:p w14:paraId="61E70A51" w14:textId="77777777" w:rsidR="00A55B35" w:rsidRPr="00AC487F" w:rsidRDefault="00A55B35" w:rsidP="007E1040">
      <w:pPr>
        <w:jc w:val="both"/>
        <w:rPr>
          <w:rFonts w:ascii="Comic Sans MS" w:hAnsi="Comic Sans MS"/>
        </w:rPr>
      </w:pPr>
    </w:p>
    <w:p w14:paraId="32B0B504" w14:textId="5283D374" w:rsidR="007E1040" w:rsidRDefault="007E1040" w:rsidP="007E1040">
      <w:pPr>
        <w:jc w:val="both"/>
        <w:rPr>
          <w:rFonts w:ascii="Comic Sans MS" w:hAnsi="Comic Sans MS"/>
          <w:b/>
        </w:rPr>
      </w:pPr>
      <w:r w:rsidRPr="00AC487F">
        <w:rPr>
          <w:rFonts w:ascii="Comic Sans MS" w:hAnsi="Comic Sans MS"/>
          <w:b/>
        </w:rPr>
        <w:t>Managing pupils on the SEN register:</w:t>
      </w:r>
    </w:p>
    <w:p w14:paraId="2653F677" w14:textId="77777777" w:rsidR="007105AD" w:rsidRPr="007105AD" w:rsidRDefault="007105AD" w:rsidP="007E1040">
      <w:pPr>
        <w:jc w:val="both"/>
        <w:rPr>
          <w:rFonts w:ascii="Comic Sans MS" w:hAnsi="Comic Sans MS"/>
          <w:b/>
        </w:rPr>
      </w:pPr>
    </w:p>
    <w:p w14:paraId="401D29BA" w14:textId="77777777" w:rsidR="007E1040" w:rsidRPr="00AC487F" w:rsidRDefault="007E1040" w:rsidP="007E1040">
      <w:pPr>
        <w:jc w:val="both"/>
        <w:rPr>
          <w:rFonts w:ascii="Comic Sans MS" w:hAnsi="Comic Sans MS"/>
        </w:rPr>
      </w:pPr>
      <w:r w:rsidRPr="00AC487F">
        <w:rPr>
          <w:rFonts w:ascii="Comic Sans MS" w:hAnsi="Comic Sans MS"/>
        </w:rPr>
        <w:t xml:space="preserve">Children on the SEN register will have a One Plan that outlines their individual provision and a meeting will be held termly to discuss the targets </w:t>
      </w:r>
      <w:r w:rsidRPr="00AC487F">
        <w:rPr>
          <w:rFonts w:ascii="Comic Sans MS" w:hAnsi="Comic Sans MS"/>
        </w:rPr>
        <w:lastRenderedPageBreak/>
        <w:t>and progress. The children will be asked to give their views and the parents views will be sought at the meeting.</w:t>
      </w:r>
    </w:p>
    <w:p w14:paraId="39D6A527" w14:textId="77777777" w:rsidR="007E1040" w:rsidRPr="00AC487F" w:rsidRDefault="007E1040" w:rsidP="007E1040">
      <w:pPr>
        <w:jc w:val="both"/>
        <w:rPr>
          <w:rFonts w:ascii="Comic Sans MS" w:hAnsi="Comic Sans MS"/>
        </w:rPr>
      </w:pPr>
    </w:p>
    <w:p w14:paraId="7A8AA82C" w14:textId="7E22E73A" w:rsidR="007E1040" w:rsidRDefault="007E1040" w:rsidP="007E1040">
      <w:pPr>
        <w:jc w:val="both"/>
        <w:rPr>
          <w:rFonts w:ascii="Comic Sans MS" w:hAnsi="Comic Sans MS"/>
          <w:b/>
        </w:rPr>
      </w:pPr>
      <w:r w:rsidRPr="00AC487F">
        <w:rPr>
          <w:rFonts w:ascii="Comic Sans MS" w:hAnsi="Comic Sans MS"/>
          <w:b/>
        </w:rPr>
        <w:t>Supporting Pupils and Families:</w:t>
      </w:r>
    </w:p>
    <w:p w14:paraId="1C0D9E86" w14:textId="77777777" w:rsidR="007105AD" w:rsidRPr="00AC487F" w:rsidRDefault="007105AD" w:rsidP="007E1040">
      <w:pPr>
        <w:jc w:val="both"/>
        <w:rPr>
          <w:rFonts w:ascii="Comic Sans MS" w:hAnsi="Comic Sans MS"/>
          <w:b/>
        </w:rPr>
      </w:pPr>
    </w:p>
    <w:p w14:paraId="3462AC7A" w14:textId="77777777" w:rsidR="007E1040" w:rsidRPr="00AC487F" w:rsidRDefault="007E1040" w:rsidP="007E1040">
      <w:pPr>
        <w:jc w:val="both"/>
        <w:rPr>
          <w:rFonts w:ascii="Comic Sans MS" w:hAnsi="Comic Sans MS"/>
        </w:rPr>
      </w:pPr>
      <w:r w:rsidRPr="00AC487F">
        <w:rPr>
          <w:rFonts w:ascii="Comic Sans MS" w:hAnsi="Comic Sans MS"/>
        </w:rPr>
        <w:t>The Local Authority Local Offer can be found at</w:t>
      </w:r>
    </w:p>
    <w:p w14:paraId="487F8DFA" w14:textId="77777777" w:rsidR="007E1040" w:rsidRPr="00AC487F" w:rsidRDefault="00412872" w:rsidP="007E1040">
      <w:pPr>
        <w:jc w:val="both"/>
        <w:rPr>
          <w:rFonts w:ascii="Comic Sans MS" w:hAnsi="Comic Sans MS"/>
        </w:rPr>
      </w:pPr>
      <w:hyperlink r:id="rId13" w:history="1">
        <w:r w:rsidR="007E1040" w:rsidRPr="00AC487F">
          <w:rPr>
            <w:rStyle w:val="Hyperlink"/>
            <w:rFonts w:ascii="Comic Sans MS" w:hAnsi="Comic Sans MS"/>
          </w:rPr>
          <w:t>www.essex.gov.uk/Educationschools/Schools/Special-Education-Needs/Pages/Local-offer.aspx</w:t>
        </w:r>
      </w:hyperlink>
    </w:p>
    <w:p w14:paraId="60767880" w14:textId="77777777" w:rsidR="007E1040" w:rsidRPr="00AC487F" w:rsidRDefault="007E1040" w:rsidP="007E1040">
      <w:pPr>
        <w:jc w:val="both"/>
        <w:rPr>
          <w:rFonts w:ascii="Comic Sans MS" w:hAnsi="Comic Sans MS"/>
        </w:rPr>
      </w:pPr>
    </w:p>
    <w:p w14:paraId="3BF9A7AF" w14:textId="60971B38" w:rsidR="007E1040" w:rsidRPr="00AC487F" w:rsidRDefault="007E1040" w:rsidP="007E1040">
      <w:pPr>
        <w:jc w:val="both"/>
        <w:rPr>
          <w:rFonts w:ascii="Comic Sans MS" w:hAnsi="Comic Sans MS"/>
        </w:rPr>
      </w:pPr>
      <w:r w:rsidRPr="00AC487F">
        <w:rPr>
          <w:rFonts w:ascii="Comic Sans MS" w:hAnsi="Comic Sans MS"/>
        </w:rPr>
        <w:t xml:space="preserve">Oakwood </w:t>
      </w:r>
      <w:r w:rsidR="00AC487F">
        <w:rPr>
          <w:rFonts w:ascii="Comic Sans MS" w:hAnsi="Comic Sans MS"/>
        </w:rPr>
        <w:t>Infant</w:t>
      </w:r>
      <w:r w:rsidRPr="00AC487F">
        <w:rPr>
          <w:rFonts w:ascii="Comic Sans MS" w:hAnsi="Comic Sans MS"/>
        </w:rPr>
        <w:t xml:space="preserve"> and Nursery School’s SEND Information Report can be found on the school website. The school holds transition meetings each year when a child moves from class to class and extra transition support is in place for children who need it. During the Summer Term, each child with SEN in Year 2 has the opportunity to visit the Junior School, in order to become familiar with the building and staff, to ease transition. The Junior School SENCo visits our school to develop an understanding of the needs of all the children with SEN in Year 2. Full details including all relevant paperwork are transferred to the Junior School. </w:t>
      </w:r>
    </w:p>
    <w:p w14:paraId="73A2AE9A" w14:textId="77777777" w:rsidR="007E1040" w:rsidRPr="00AC487F" w:rsidRDefault="007E1040" w:rsidP="007E1040">
      <w:pPr>
        <w:jc w:val="both"/>
        <w:rPr>
          <w:rFonts w:ascii="Comic Sans MS" w:hAnsi="Comic Sans MS"/>
        </w:rPr>
      </w:pPr>
    </w:p>
    <w:p w14:paraId="1657BD2D" w14:textId="77777777" w:rsidR="00AC487F" w:rsidRDefault="00AC487F" w:rsidP="007E1040">
      <w:pPr>
        <w:jc w:val="both"/>
        <w:rPr>
          <w:rFonts w:ascii="Comic Sans MS" w:hAnsi="Comic Sans MS"/>
          <w:b/>
        </w:rPr>
      </w:pPr>
    </w:p>
    <w:p w14:paraId="43113578" w14:textId="463C6767" w:rsidR="007E1040" w:rsidRPr="00AC487F" w:rsidRDefault="007E1040" w:rsidP="007E1040">
      <w:pPr>
        <w:jc w:val="both"/>
        <w:rPr>
          <w:rFonts w:ascii="Comic Sans MS" w:hAnsi="Comic Sans MS"/>
          <w:b/>
        </w:rPr>
      </w:pPr>
      <w:r w:rsidRPr="00AC487F">
        <w:rPr>
          <w:rFonts w:ascii="Comic Sans MS" w:hAnsi="Comic Sans MS"/>
          <w:b/>
        </w:rPr>
        <w:t>Supporting Children at School with Medical Needs:</w:t>
      </w:r>
    </w:p>
    <w:p w14:paraId="063D0940" w14:textId="77777777" w:rsidR="007E1040" w:rsidRPr="00AC487F" w:rsidRDefault="007E1040" w:rsidP="007E1040">
      <w:pPr>
        <w:jc w:val="both"/>
        <w:rPr>
          <w:rFonts w:ascii="Comic Sans MS" w:hAnsi="Comic Sans MS"/>
        </w:rPr>
      </w:pPr>
    </w:p>
    <w:p w14:paraId="6E9888C1" w14:textId="7E044447" w:rsidR="007E1040" w:rsidRDefault="007E1040" w:rsidP="007E1040">
      <w:pPr>
        <w:jc w:val="both"/>
        <w:rPr>
          <w:rFonts w:ascii="Comic Sans MS" w:hAnsi="Comic Sans MS"/>
        </w:rPr>
      </w:pPr>
      <w:r w:rsidRPr="00AC487F">
        <w:rPr>
          <w:rFonts w:ascii="Comic Sans MS" w:hAnsi="Comic Sans MS"/>
        </w:rPr>
        <w:t>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w:t>
      </w:r>
      <w:r w:rsidR="00AC487F">
        <w:rPr>
          <w:rFonts w:ascii="Comic Sans MS" w:hAnsi="Comic Sans MS"/>
        </w:rPr>
        <w:t>.</w:t>
      </w:r>
    </w:p>
    <w:p w14:paraId="04BC4438" w14:textId="77777777" w:rsidR="00AC487F" w:rsidRPr="00AC487F" w:rsidRDefault="00AC487F" w:rsidP="007E1040">
      <w:pPr>
        <w:jc w:val="both"/>
        <w:rPr>
          <w:rFonts w:ascii="Comic Sans MS" w:hAnsi="Comic Sans MS"/>
        </w:rPr>
      </w:pPr>
    </w:p>
    <w:p w14:paraId="6CC35044" w14:textId="1CB28A60" w:rsidR="007E1040" w:rsidRPr="00AC487F" w:rsidRDefault="007E1040" w:rsidP="007E1040">
      <w:pPr>
        <w:jc w:val="both"/>
        <w:rPr>
          <w:rFonts w:ascii="Comic Sans MS" w:hAnsi="Comic Sans MS"/>
        </w:rPr>
      </w:pPr>
      <w:r w:rsidRPr="00AC487F">
        <w:rPr>
          <w:rFonts w:ascii="Comic Sans MS" w:hAnsi="Comic Sans MS"/>
        </w:rPr>
        <w:t>Some may have special educational needs (SEN) and may have an Education, Health</w:t>
      </w:r>
      <w:r w:rsidR="004A759F">
        <w:rPr>
          <w:rFonts w:ascii="Comic Sans MS" w:hAnsi="Comic Sans MS"/>
        </w:rPr>
        <w:t>,</w:t>
      </w:r>
      <w:r w:rsidRPr="00AC487F">
        <w:rPr>
          <w:rFonts w:ascii="Comic Sans MS" w:hAnsi="Comic Sans MS"/>
        </w:rPr>
        <w:t xml:space="preserve"> and Care Plan (EHCP) which </w:t>
      </w:r>
      <w:r w:rsidR="00AC487F" w:rsidRPr="00AC487F">
        <w:rPr>
          <w:rFonts w:ascii="Comic Sans MS" w:hAnsi="Comic Sans MS"/>
        </w:rPr>
        <w:t>brings</w:t>
      </w:r>
      <w:r w:rsidRPr="00AC487F">
        <w:rPr>
          <w:rFonts w:ascii="Comic Sans MS" w:hAnsi="Comic Sans MS"/>
        </w:rPr>
        <w:t xml:space="preserve"> together health and social care needs as well as their special educational provision and the SEND Code of Practice (2014) is followed. Please see the school website for the policy for supporting children with medical needs. </w:t>
      </w:r>
    </w:p>
    <w:p w14:paraId="1BEB4029" w14:textId="155ADFF2" w:rsidR="007E1040" w:rsidRDefault="007E1040" w:rsidP="007E1040">
      <w:pPr>
        <w:jc w:val="both"/>
        <w:rPr>
          <w:rFonts w:ascii="Comic Sans MS" w:hAnsi="Comic Sans MS"/>
        </w:rPr>
      </w:pPr>
    </w:p>
    <w:p w14:paraId="4D333E27" w14:textId="77777777" w:rsidR="003B5218" w:rsidRPr="001C5B91" w:rsidRDefault="003B5218" w:rsidP="003B5218">
      <w:pPr>
        <w:spacing w:after="240"/>
        <w:jc w:val="both"/>
        <w:rPr>
          <w:rFonts w:ascii="Comic Sans MS" w:hAnsi="Comic Sans MS"/>
          <w:b/>
          <w:color w:val="181818"/>
        </w:rPr>
      </w:pPr>
      <w:r w:rsidRPr="001C5B91">
        <w:rPr>
          <w:rFonts w:ascii="Comic Sans MS" w:hAnsi="Comic Sans MS"/>
          <w:b/>
          <w:color w:val="181818"/>
        </w:rPr>
        <w:t>Support Covid 19</w:t>
      </w:r>
    </w:p>
    <w:p w14:paraId="4B7C6908" w14:textId="282B3BDA" w:rsidR="00063B84" w:rsidRPr="00063B84" w:rsidRDefault="003B5218" w:rsidP="00063B84">
      <w:pPr>
        <w:jc w:val="both"/>
        <w:rPr>
          <w:rFonts w:ascii="Comic Sans MS" w:hAnsi="Comic Sans MS" w:cs="Arial"/>
          <w:bCs/>
        </w:rPr>
      </w:pPr>
      <w:r w:rsidRPr="001C5B91">
        <w:rPr>
          <w:rFonts w:ascii="Comic Sans MS" w:hAnsi="Comic Sans MS" w:cs="Arial"/>
          <w:bCs/>
        </w:rPr>
        <w:t>The school will refer to the Government Guidance for Education and Childcare Settings and Public Health England on how to implement social distancing, the advice  on handwashing, and other measures to limit the risk of spread of Covid 19.</w:t>
      </w:r>
      <w:r w:rsidR="00144053" w:rsidRPr="001C5B91">
        <w:rPr>
          <w:rFonts w:ascii="Comic Sans MS" w:hAnsi="Comic Sans MS" w:cs="Arial"/>
          <w:bCs/>
        </w:rPr>
        <w:t xml:space="preserve"> </w:t>
      </w:r>
      <w:r w:rsidRPr="001C5B91">
        <w:rPr>
          <w:rFonts w:ascii="Comic Sans MS" w:hAnsi="Comic Sans MS" w:cs="Arial"/>
          <w:bCs/>
        </w:rPr>
        <w:t xml:space="preserve">The school will continue to establish a positive learning environment for children with SEND and </w:t>
      </w:r>
      <w:r w:rsidRPr="001C5B91">
        <w:rPr>
          <w:rStyle w:val="Emphasis"/>
          <w:rFonts w:ascii="Comic Sans MS" w:hAnsi="Comic Sans MS"/>
          <w:i w:val="0"/>
          <w:iCs w:val="0"/>
        </w:rPr>
        <w:t>work with families, so that children</w:t>
      </w:r>
      <w:r w:rsidRPr="001C5B91">
        <w:rPr>
          <w:rStyle w:val="Emphasis"/>
          <w:i w:val="0"/>
          <w:iCs w:val="0"/>
        </w:rPr>
        <w:t xml:space="preserve"> </w:t>
      </w:r>
      <w:r w:rsidRPr="001C5B91">
        <w:rPr>
          <w:rStyle w:val="Emphasis"/>
          <w:rFonts w:ascii="Comic Sans MS" w:hAnsi="Comic Sans MS"/>
          <w:i w:val="0"/>
          <w:iCs w:val="0"/>
        </w:rPr>
        <w:t>can successfully access remote education alongside their peers</w:t>
      </w:r>
      <w:r w:rsidR="00144053" w:rsidRPr="001C5B91">
        <w:rPr>
          <w:rStyle w:val="Emphasis"/>
          <w:rFonts w:ascii="Comic Sans MS" w:hAnsi="Comic Sans MS"/>
          <w:i w:val="0"/>
          <w:iCs w:val="0"/>
        </w:rPr>
        <w:t xml:space="preserve"> when this is required</w:t>
      </w:r>
      <w:r w:rsidRPr="001C5B91">
        <w:rPr>
          <w:rStyle w:val="Emphasis"/>
          <w:rFonts w:ascii="Comic Sans MS" w:hAnsi="Comic Sans MS"/>
          <w:i w:val="0"/>
          <w:iCs w:val="0"/>
        </w:rPr>
        <w:t>.</w:t>
      </w:r>
      <w:r w:rsidRPr="001C5B91">
        <w:rPr>
          <w:rStyle w:val="Emphasis"/>
        </w:rPr>
        <w:t xml:space="preserve"> </w:t>
      </w:r>
      <w:r w:rsidR="003A6BDC" w:rsidRPr="001C5B91">
        <w:rPr>
          <w:rStyle w:val="Emphasis"/>
          <w:rFonts w:ascii="Comic Sans MS" w:hAnsi="Comic Sans MS"/>
          <w:i w:val="0"/>
          <w:iCs w:val="0"/>
        </w:rPr>
        <w:t xml:space="preserve">There may be times when it becomes very </w:t>
      </w:r>
      <w:r w:rsidR="003A6BDC" w:rsidRPr="001C5B91">
        <w:rPr>
          <w:rStyle w:val="Emphasis"/>
          <w:rFonts w:ascii="Comic Sans MS" w:hAnsi="Comic Sans MS"/>
          <w:i w:val="0"/>
          <w:iCs w:val="0"/>
        </w:rPr>
        <w:lastRenderedPageBreak/>
        <w:t xml:space="preserve">difficult for a pupil to access the provisions specified in their ECH plan or SEND support. Consideration will be given to how provision can be delivered differently for example, the types of services that the pupil can access remotely. These decisions will be considered on a case by case basis, avoiding a one size fits all approach. </w:t>
      </w:r>
      <w:r w:rsidR="00063B84" w:rsidRPr="001C5B91">
        <w:rPr>
          <w:rFonts w:ascii="Comic Sans MS" w:hAnsi="Comic Sans MS" w:cs="Arial"/>
          <w:bCs/>
        </w:rPr>
        <w:t>Where a child with SEND and/or an EHC Plan is cared for at home an individual risk assessment will be completed and communication plan put in place for the child</w:t>
      </w:r>
      <w:r w:rsidR="003A6BDC" w:rsidRPr="001C5B91">
        <w:rPr>
          <w:rFonts w:ascii="Comic Sans MS" w:hAnsi="Comic Sans MS" w:cs="Arial"/>
          <w:bCs/>
        </w:rPr>
        <w:t xml:space="preserve">, </w:t>
      </w:r>
      <w:r w:rsidR="00685C78" w:rsidRPr="001C5B91">
        <w:rPr>
          <w:rFonts w:ascii="Comic Sans MS" w:hAnsi="Comic Sans MS" w:cs="Arial"/>
          <w:bCs/>
        </w:rPr>
        <w:t>reviewed weekly</w:t>
      </w:r>
      <w:r w:rsidR="00063B84" w:rsidRPr="001C5B91">
        <w:rPr>
          <w:rFonts w:ascii="Comic Sans MS" w:hAnsi="Comic Sans MS" w:cs="Arial"/>
          <w:bCs/>
        </w:rPr>
        <w:t>.</w:t>
      </w:r>
      <w:r w:rsidR="00063B84" w:rsidRPr="00063B84">
        <w:rPr>
          <w:rFonts w:ascii="Comic Sans MS" w:hAnsi="Comic Sans MS" w:cs="Arial"/>
          <w:bCs/>
        </w:rPr>
        <w:t xml:space="preserve"> </w:t>
      </w:r>
    </w:p>
    <w:p w14:paraId="10793BB5" w14:textId="0132A7ED" w:rsidR="0013726C" w:rsidRPr="00951382" w:rsidRDefault="00063B84" w:rsidP="007E1040">
      <w:pPr>
        <w:jc w:val="both"/>
        <w:rPr>
          <w:rFonts w:ascii="Comic Sans MS" w:hAnsi="Comic Sans MS" w:cs="Arial"/>
          <w:bCs/>
        </w:rPr>
      </w:pPr>
      <w:r>
        <w:rPr>
          <w:rFonts w:ascii="Comic Sans MS" w:hAnsi="Comic Sans MS" w:cs="Arial"/>
          <w:bCs/>
        </w:rPr>
        <w:t xml:space="preserve"> </w:t>
      </w:r>
    </w:p>
    <w:p w14:paraId="2B091753" w14:textId="77777777" w:rsidR="007E1040" w:rsidRPr="00AC487F" w:rsidRDefault="007E1040" w:rsidP="007E1040">
      <w:pPr>
        <w:jc w:val="both"/>
        <w:rPr>
          <w:rFonts w:ascii="Comic Sans MS" w:hAnsi="Comic Sans MS"/>
          <w:b/>
        </w:rPr>
      </w:pPr>
      <w:r w:rsidRPr="00AC487F">
        <w:rPr>
          <w:rFonts w:ascii="Comic Sans MS" w:hAnsi="Comic Sans MS"/>
          <w:b/>
        </w:rPr>
        <w:t>Monitoring and Evaluation of SEND:</w:t>
      </w:r>
    </w:p>
    <w:p w14:paraId="16D087FF" w14:textId="77777777" w:rsidR="007E1040" w:rsidRPr="00AC487F" w:rsidRDefault="007E1040" w:rsidP="007E1040">
      <w:pPr>
        <w:jc w:val="both"/>
        <w:rPr>
          <w:rFonts w:ascii="Comic Sans MS" w:hAnsi="Comic Sans MS"/>
        </w:rPr>
      </w:pPr>
    </w:p>
    <w:p w14:paraId="35EE701B" w14:textId="3A39EBFB" w:rsidR="00685C78" w:rsidRPr="00C61A31" w:rsidRDefault="007E1040" w:rsidP="00685C78">
      <w:pPr>
        <w:jc w:val="both"/>
        <w:rPr>
          <w:rFonts w:ascii="Comic Sans MS" w:hAnsi="Comic Sans MS" w:cs="Arial"/>
          <w:bCs/>
        </w:rPr>
      </w:pPr>
      <w:r w:rsidRPr="00AC487F">
        <w:rPr>
          <w:rFonts w:ascii="Comic Sans MS" w:hAnsi="Comic Sans MS"/>
        </w:rPr>
        <w:t>The SENCo, class teacher and Leadership Team monitor the progress of the children accessing interventions, at least once a half term. If the children are not making the expected level of progress while accessing the intervention, the intervention is adapted or a different intervention is provided. This is in line with the recommendations in the Code of Practice.</w:t>
      </w:r>
      <w:r w:rsidR="00685C78">
        <w:rPr>
          <w:rFonts w:ascii="Comic Sans MS" w:hAnsi="Comic Sans MS"/>
        </w:rPr>
        <w:t xml:space="preserve"> </w:t>
      </w:r>
      <w:r w:rsidR="007E45CE" w:rsidRPr="00C61A31">
        <w:rPr>
          <w:rFonts w:ascii="Comic Sans MS" w:hAnsi="Comic Sans MS" w:cs="Arial"/>
          <w:bCs/>
        </w:rPr>
        <w:t xml:space="preserve">Assessing and reviewing children’s progress will continue during school closures. </w:t>
      </w:r>
      <w:r w:rsidR="00685C78" w:rsidRPr="00C61A31">
        <w:rPr>
          <w:rFonts w:ascii="Comic Sans MS" w:hAnsi="Comic Sans MS" w:cs="Arial"/>
          <w:bCs/>
        </w:rPr>
        <w:t xml:space="preserve">Learning profiles will continue to be updated and shared  with staff involved. </w:t>
      </w:r>
    </w:p>
    <w:p w14:paraId="7031EA46" w14:textId="587D8A5D" w:rsidR="00AC487F" w:rsidRPr="00292511" w:rsidRDefault="00AC487F" w:rsidP="007E1040">
      <w:pPr>
        <w:jc w:val="both"/>
        <w:rPr>
          <w:rFonts w:ascii="Comic Sans MS" w:hAnsi="Comic Sans MS"/>
        </w:rPr>
      </w:pPr>
    </w:p>
    <w:p w14:paraId="3223A617" w14:textId="7BD68825" w:rsidR="007E1040" w:rsidRPr="00AC487F" w:rsidRDefault="007E1040" w:rsidP="007E1040">
      <w:pPr>
        <w:jc w:val="both"/>
        <w:rPr>
          <w:rFonts w:ascii="Comic Sans MS" w:hAnsi="Comic Sans MS"/>
          <w:b/>
        </w:rPr>
      </w:pPr>
      <w:r w:rsidRPr="00AC487F">
        <w:rPr>
          <w:rFonts w:ascii="Comic Sans MS" w:hAnsi="Comic Sans MS"/>
          <w:b/>
        </w:rPr>
        <w:t>Training and Resources:</w:t>
      </w:r>
    </w:p>
    <w:p w14:paraId="1CA7A044" w14:textId="77777777" w:rsidR="007E1040" w:rsidRPr="00AC487F" w:rsidRDefault="007E1040" w:rsidP="007E1040">
      <w:pPr>
        <w:jc w:val="both"/>
        <w:rPr>
          <w:rFonts w:ascii="Comic Sans MS" w:hAnsi="Comic Sans MS"/>
        </w:rPr>
      </w:pPr>
    </w:p>
    <w:p w14:paraId="65BC175C" w14:textId="2052C423" w:rsidR="007E1040" w:rsidRPr="00AC487F" w:rsidRDefault="007E1040" w:rsidP="007E1040">
      <w:pPr>
        <w:jc w:val="both"/>
        <w:rPr>
          <w:rFonts w:ascii="Comic Sans MS" w:hAnsi="Comic Sans MS"/>
        </w:rPr>
      </w:pPr>
      <w:r w:rsidRPr="00AC487F">
        <w:rPr>
          <w:rFonts w:ascii="Comic Sans MS" w:hAnsi="Comic Sans MS"/>
        </w:rPr>
        <w:t xml:space="preserve">SEN is funded by the SEN notional budget. Training needs are identified through </w:t>
      </w:r>
      <w:r w:rsidR="00AC487F" w:rsidRPr="00AC487F">
        <w:rPr>
          <w:rFonts w:ascii="Comic Sans MS" w:hAnsi="Comic Sans MS"/>
        </w:rPr>
        <w:t>analysis</w:t>
      </w:r>
      <w:r w:rsidRPr="00AC487F">
        <w:rPr>
          <w:rFonts w:ascii="Comic Sans MS" w:hAnsi="Comic Sans MS"/>
        </w:rPr>
        <w:t xml:space="preserve"> of data, during pupil progress meetings, or through performance management discussions. All LSAs and TAs take part in regular in-house </w:t>
      </w:r>
      <w:r w:rsidR="00AC487F" w:rsidRPr="00AC487F">
        <w:rPr>
          <w:rFonts w:ascii="Comic Sans MS" w:hAnsi="Comic Sans MS"/>
        </w:rPr>
        <w:t>training,</w:t>
      </w:r>
      <w:r w:rsidRPr="00AC487F">
        <w:rPr>
          <w:rFonts w:ascii="Comic Sans MS" w:hAnsi="Comic Sans MS"/>
        </w:rPr>
        <w:t xml:space="preserve"> which is delivered by the Headteacher, subject leaders, SENCo or other professionals. </w:t>
      </w:r>
    </w:p>
    <w:p w14:paraId="7BD90946" w14:textId="77777777" w:rsidR="007E1040" w:rsidRPr="00AC487F" w:rsidRDefault="007E1040" w:rsidP="007E1040">
      <w:pPr>
        <w:jc w:val="both"/>
        <w:rPr>
          <w:rFonts w:ascii="Comic Sans MS" w:hAnsi="Comic Sans MS"/>
        </w:rPr>
      </w:pPr>
    </w:p>
    <w:p w14:paraId="5045AF00" w14:textId="77777777" w:rsidR="007E1040" w:rsidRPr="00AC487F" w:rsidRDefault="007E1040" w:rsidP="007E1040">
      <w:pPr>
        <w:jc w:val="both"/>
        <w:rPr>
          <w:rFonts w:ascii="Comic Sans MS" w:hAnsi="Comic Sans MS"/>
        </w:rPr>
      </w:pPr>
      <w:r w:rsidRPr="00AC487F">
        <w:rPr>
          <w:rFonts w:ascii="Comic Sans MS" w:hAnsi="Comic Sans MS"/>
        </w:rPr>
        <w:t>Staff complete training to maintain and develop the quality of the teaching and provision to respond to the strengths and needs of all pupils.</w:t>
      </w:r>
    </w:p>
    <w:p w14:paraId="1C57747C" w14:textId="77777777" w:rsidR="007E1040" w:rsidRPr="00AC487F" w:rsidRDefault="007E1040" w:rsidP="007E1040">
      <w:pPr>
        <w:jc w:val="both"/>
        <w:rPr>
          <w:rFonts w:ascii="Comic Sans MS" w:hAnsi="Comic Sans MS"/>
        </w:rPr>
      </w:pPr>
    </w:p>
    <w:p w14:paraId="621C7896" w14:textId="77777777" w:rsidR="007E1040" w:rsidRPr="00AC487F" w:rsidRDefault="007E1040" w:rsidP="007E1040">
      <w:pPr>
        <w:jc w:val="both"/>
        <w:rPr>
          <w:rFonts w:ascii="Comic Sans MS" w:hAnsi="Comic Sans MS"/>
        </w:rPr>
      </w:pPr>
      <w:r w:rsidRPr="00AC487F">
        <w:rPr>
          <w:rFonts w:ascii="Comic Sans MS" w:hAnsi="Comic Sans MS"/>
        </w:rPr>
        <w:t xml:space="preserve">The SENCo regularly attends our local North Tendering and local authority SENCo cluster meetings in order to keep up to date with local and national updates in SEND. </w:t>
      </w:r>
    </w:p>
    <w:p w14:paraId="794AED87" w14:textId="77777777" w:rsidR="007E1040" w:rsidRPr="00AC487F" w:rsidRDefault="007E1040" w:rsidP="007E1040">
      <w:pPr>
        <w:jc w:val="both"/>
        <w:rPr>
          <w:rFonts w:ascii="Comic Sans MS" w:hAnsi="Comic Sans MS"/>
        </w:rPr>
      </w:pPr>
    </w:p>
    <w:p w14:paraId="4A87487B" w14:textId="77777777" w:rsidR="007E1040" w:rsidRPr="00AC487F" w:rsidRDefault="007E1040" w:rsidP="007E1040">
      <w:pPr>
        <w:jc w:val="both"/>
        <w:rPr>
          <w:rFonts w:ascii="Comic Sans MS" w:hAnsi="Comic Sans MS"/>
        </w:rPr>
      </w:pPr>
    </w:p>
    <w:p w14:paraId="42F47B03" w14:textId="77777777" w:rsidR="007E1040" w:rsidRPr="00AC487F" w:rsidRDefault="007E1040" w:rsidP="007E1040">
      <w:pPr>
        <w:jc w:val="both"/>
        <w:rPr>
          <w:rFonts w:ascii="Comic Sans MS" w:hAnsi="Comic Sans MS"/>
          <w:b/>
        </w:rPr>
      </w:pPr>
      <w:r w:rsidRPr="00AC487F">
        <w:rPr>
          <w:rFonts w:ascii="Comic Sans MS" w:hAnsi="Comic Sans MS"/>
          <w:b/>
        </w:rPr>
        <w:t>Roles and Responsibilities</w:t>
      </w:r>
    </w:p>
    <w:p w14:paraId="3820043F" w14:textId="77777777" w:rsidR="007E1040" w:rsidRPr="00AC487F" w:rsidRDefault="007E1040" w:rsidP="007E1040">
      <w:pPr>
        <w:jc w:val="both"/>
        <w:rPr>
          <w:rFonts w:ascii="Comic Sans MS" w:hAnsi="Comic Sans MS"/>
        </w:rPr>
      </w:pPr>
    </w:p>
    <w:p w14:paraId="3F4FBCC7" w14:textId="77777777" w:rsidR="007E1040" w:rsidRPr="00AC487F" w:rsidRDefault="007E1040" w:rsidP="007E1040">
      <w:pPr>
        <w:jc w:val="both"/>
        <w:rPr>
          <w:rFonts w:ascii="Comic Sans MS" w:hAnsi="Comic Sans MS"/>
        </w:rPr>
      </w:pPr>
      <w:r w:rsidRPr="00AC487F">
        <w:rPr>
          <w:rFonts w:ascii="Comic Sans MS" w:hAnsi="Comic Sans MS"/>
        </w:rPr>
        <w:t>The Governor with responsibility for SEND attends governors meetings and meets with the SENCo regularly to discuss SEND developments throughout the school.</w:t>
      </w:r>
    </w:p>
    <w:p w14:paraId="7109FA9A" w14:textId="77777777" w:rsidR="007E1040" w:rsidRPr="00AC487F" w:rsidRDefault="007E1040" w:rsidP="007E1040">
      <w:pPr>
        <w:jc w:val="both"/>
        <w:rPr>
          <w:rFonts w:ascii="Comic Sans MS" w:hAnsi="Comic Sans MS"/>
        </w:rPr>
      </w:pPr>
    </w:p>
    <w:p w14:paraId="26DFDDC2" w14:textId="77777777" w:rsidR="007E1040" w:rsidRPr="00AC487F" w:rsidRDefault="007E1040" w:rsidP="007E1040">
      <w:pPr>
        <w:jc w:val="both"/>
        <w:rPr>
          <w:rFonts w:ascii="Comic Sans MS" w:hAnsi="Comic Sans MS"/>
        </w:rPr>
      </w:pPr>
      <w:r w:rsidRPr="00AC487F">
        <w:rPr>
          <w:rFonts w:ascii="Comic Sans MS" w:hAnsi="Comic Sans MS"/>
        </w:rPr>
        <w:lastRenderedPageBreak/>
        <w:t>The name of the designated teacher with specific safeguarding training in Mrs K Maguire-Egan (Headteacher). The Headteacher is responsible for managing Pupil Premium Grant funding.</w:t>
      </w:r>
    </w:p>
    <w:p w14:paraId="754B2008" w14:textId="77777777" w:rsidR="007E1040" w:rsidRPr="00AC487F" w:rsidRDefault="007E1040" w:rsidP="007E1040">
      <w:pPr>
        <w:jc w:val="both"/>
        <w:rPr>
          <w:rFonts w:ascii="Comic Sans MS" w:hAnsi="Comic Sans MS"/>
        </w:rPr>
      </w:pPr>
    </w:p>
    <w:p w14:paraId="5E18DAD3" w14:textId="77777777" w:rsidR="007E1040" w:rsidRPr="00AC487F" w:rsidRDefault="007E1040" w:rsidP="007E1040">
      <w:pPr>
        <w:jc w:val="both"/>
        <w:rPr>
          <w:rFonts w:ascii="Comic Sans MS" w:hAnsi="Comic Sans MS"/>
        </w:rPr>
      </w:pPr>
    </w:p>
    <w:p w14:paraId="7A8FBDAB" w14:textId="77777777" w:rsidR="007E1040" w:rsidRPr="00AC487F" w:rsidRDefault="007E1040" w:rsidP="007E1040">
      <w:pPr>
        <w:spacing w:after="240"/>
        <w:jc w:val="both"/>
        <w:rPr>
          <w:rFonts w:ascii="Comic Sans MS" w:hAnsi="Comic Sans MS"/>
          <w:b/>
          <w:color w:val="181818"/>
        </w:rPr>
      </w:pPr>
      <w:r w:rsidRPr="00AC487F">
        <w:rPr>
          <w:rFonts w:ascii="Comic Sans MS" w:hAnsi="Comic Sans MS"/>
          <w:b/>
          <w:color w:val="181818"/>
        </w:rPr>
        <w:t>Accessibility:</w:t>
      </w:r>
    </w:p>
    <w:p w14:paraId="776C5456" w14:textId="77777777" w:rsidR="007E1040" w:rsidRPr="00AC487F" w:rsidRDefault="007E1040" w:rsidP="007E1040">
      <w:pPr>
        <w:spacing w:after="240"/>
        <w:jc w:val="both"/>
        <w:rPr>
          <w:rFonts w:ascii="Comic Sans MS" w:hAnsi="Comic Sans MS"/>
          <w:color w:val="181818"/>
        </w:rPr>
      </w:pPr>
      <w:r w:rsidRPr="00AC487F">
        <w:rPr>
          <w:rFonts w:ascii="Comic Sans MS" w:hAnsi="Comic Sans MS"/>
          <w:color w:val="181818"/>
        </w:rPr>
        <w:t>The school site is wheelchair accessible with disabled toilets and a ceiling hoist. Additional support could include:</w:t>
      </w:r>
    </w:p>
    <w:p w14:paraId="11EC53F7" w14:textId="77777777" w:rsidR="007E1040" w:rsidRPr="00AC487F" w:rsidRDefault="007E1040" w:rsidP="007E1040">
      <w:pPr>
        <w:pStyle w:val="ListParagraph"/>
        <w:numPr>
          <w:ilvl w:val="0"/>
          <w:numId w:val="1"/>
        </w:numPr>
        <w:spacing w:after="240" w:line="240" w:lineRule="auto"/>
        <w:jc w:val="both"/>
        <w:rPr>
          <w:rFonts w:ascii="Comic Sans MS" w:eastAsia="Times New Roman" w:hAnsi="Comic Sans MS"/>
          <w:color w:val="181818"/>
          <w:sz w:val="24"/>
          <w:szCs w:val="24"/>
          <w:lang w:eastAsia="en-GB"/>
        </w:rPr>
      </w:pPr>
      <w:r w:rsidRPr="00AC487F">
        <w:rPr>
          <w:rFonts w:ascii="Comic Sans MS" w:eastAsia="Times New Roman" w:hAnsi="Comic Sans MS"/>
          <w:color w:val="181818"/>
          <w:sz w:val="24"/>
          <w:szCs w:val="24"/>
          <w:lang w:eastAsia="en-GB"/>
        </w:rPr>
        <w:t>iPads (visual)</w:t>
      </w:r>
    </w:p>
    <w:p w14:paraId="325DF3C9" w14:textId="77777777" w:rsidR="007E1040" w:rsidRPr="00AC487F" w:rsidRDefault="007E1040" w:rsidP="007E1040">
      <w:pPr>
        <w:pStyle w:val="ListParagraph"/>
        <w:numPr>
          <w:ilvl w:val="0"/>
          <w:numId w:val="1"/>
        </w:numPr>
        <w:spacing w:after="240" w:line="240" w:lineRule="auto"/>
        <w:jc w:val="both"/>
        <w:rPr>
          <w:rFonts w:ascii="Comic Sans MS" w:eastAsia="Times New Roman" w:hAnsi="Comic Sans MS"/>
          <w:color w:val="181818"/>
          <w:sz w:val="24"/>
          <w:szCs w:val="24"/>
          <w:lang w:eastAsia="en-GB"/>
        </w:rPr>
      </w:pPr>
      <w:r w:rsidRPr="00AC487F">
        <w:rPr>
          <w:rFonts w:ascii="Comic Sans MS" w:eastAsia="Times New Roman" w:hAnsi="Comic Sans MS"/>
          <w:color w:val="181818"/>
          <w:sz w:val="24"/>
          <w:szCs w:val="24"/>
          <w:lang w:eastAsia="en-GB"/>
        </w:rPr>
        <w:t>Modified furniture/equipment</w:t>
      </w:r>
    </w:p>
    <w:p w14:paraId="595E43AE" w14:textId="77777777" w:rsidR="007E1040" w:rsidRPr="00AC487F" w:rsidRDefault="007E1040" w:rsidP="007E1040">
      <w:pPr>
        <w:pStyle w:val="ListParagraph"/>
        <w:numPr>
          <w:ilvl w:val="0"/>
          <w:numId w:val="1"/>
        </w:numPr>
        <w:spacing w:after="240" w:line="240" w:lineRule="auto"/>
        <w:jc w:val="both"/>
        <w:rPr>
          <w:rFonts w:ascii="Comic Sans MS" w:eastAsia="Times New Roman" w:hAnsi="Comic Sans MS"/>
          <w:color w:val="181818"/>
          <w:sz w:val="24"/>
          <w:szCs w:val="24"/>
          <w:lang w:eastAsia="en-GB"/>
        </w:rPr>
      </w:pPr>
      <w:r w:rsidRPr="00AC487F">
        <w:rPr>
          <w:rFonts w:ascii="Comic Sans MS" w:eastAsia="Times New Roman" w:hAnsi="Comic Sans MS"/>
          <w:color w:val="181818"/>
          <w:sz w:val="24"/>
          <w:szCs w:val="24"/>
          <w:lang w:eastAsia="en-GB"/>
        </w:rPr>
        <w:t>Mobility Training</w:t>
      </w:r>
    </w:p>
    <w:p w14:paraId="10574600" w14:textId="77777777" w:rsidR="007E1040" w:rsidRPr="00AC487F" w:rsidRDefault="007E1040" w:rsidP="007E1040">
      <w:pPr>
        <w:pStyle w:val="ListParagraph"/>
        <w:numPr>
          <w:ilvl w:val="0"/>
          <w:numId w:val="1"/>
        </w:numPr>
        <w:spacing w:after="240" w:line="240" w:lineRule="auto"/>
        <w:jc w:val="both"/>
        <w:rPr>
          <w:rFonts w:ascii="Comic Sans MS" w:eastAsia="Times New Roman" w:hAnsi="Comic Sans MS"/>
          <w:color w:val="181818"/>
          <w:sz w:val="24"/>
          <w:szCs w:val="24"/>
          <w:lang w:eastAsia="en-GB"/>
        </w:rPr>
      </w:pPr>
      <w:r w:rsidRPr="00AC487F">
        <w:rPr>
          <w:rFonts w:ascii="Comic Sans MS" w:eastAsia="Times New Roman" w:hAnsi="Comic Sans MS"/>
          <w:color w:val="181818"/>
          <w:sz w:val="24"/>
          <w:szCs w:val="24"/>
          <w:lang w:eastAsia="en-GB"/>
        </w:rPr>
        <w:t>Access to specialist teacher input</w:t>
      </w:r>
    </w:p>
    <w:p w14:paraId="7F253507" w14:textId="77777777" w:rsidR="007E1040" w:rsidRPr="00AC487F" w:rsidRDefault="007E1040" w:rsidP="007E1040">
      <w:pPr>
        <w:pStyle w:val="ListParagraph"/>
        <w:numPr>
          <w:ilvl w:val="0"/>
          <w:numId w:val="1"/>
        </w:numPr>
        <w:spacing w:after="240" w:line="240" w:lineRule="auto"/>
        <w:jc w:val="both"/>
        <w:rPr>
          <w:rFonts w:ascii="Comic Sans MS" w:eastAsia="Times New Roman" w:hAnsi="Comic Sans MS"/>
          <w:color w:val="181818"/>
          <w:sz w:val="24"/>
          <w:szCs w:val="24"/>
          <w:lang w:eastAsia="en-GB"/>
        </w:rPr>
      </w:pPr>
      <w:r w:rsidRPr="00AC487F">
        <w:rPr>
          <w:rFonts w:ascii="Comic Sans MS" w:eastAsia="Times New Roman" w:hAnsi="Comic Sans MS"/>
          <w:color w:val="181818"/>
          <w:sz w:val="24"/>
          <w:szCs w:val="24"/>
          <w:lang w:eastAsia="en-GB"/>
        </w:rPr>
        <w:t>Coloured overlays</w:t>
      </w:r>
    </w:p>
    <w:p w14:paraId="5170553D" w14:textId="77777777" w:rsidR="007E1040" w:rsidRPr="00AC487F" w:rsidRDefault="007E1040" w:rsidP="007E1040">
      <w:pPr>
        <w:pStyle w:val="ListParagraph"/>
        <w:numPr>
          <w:ilvl w:val="0"/>
          <w:numId w:val="1"/>
        </w:numPr>
        <w:spacing w:after="240" w:line="240" w:lineRule="auto"/>
        <w:jc w:val="both"/>
        <w:rPr>
          <w:rFonts w:ascii="Comic Sans MS" w:eastAsia="Times New Roman" w:hAnsi="Comic Sans MS"/>
          <w:color w:val="181818"/>
          <w:sz w:val="24"/>
          <w:szCs w:val="24"/>
          <w:lang w:eastAsia="en-GB"/>
        </w:rPr>
      </w:pPr>
      <w:r w:rsidRPr="00AC487F">
        <w:rPr>
          <w:rFonts w:ascii="Comic Sans MS" w:eastAsia="Times New Roman" w:hAnsi="Comic Sans MS"/>
          <w:color w:val="181818"/>
          <w:sz w:val="24"/>
          <w:szCs w:val="24"/>
          <w:lang w:eastAsia="en-GB"/>
        </w:rPr>
        <w:t>Access to laptop &amp; tablet technology</w:t>
      </w:r>
    </w:p>
    <w:p w14:paraId="5D82DD33" w14:textId="77777777" w:rsidR="007E1040" w:rsidRPr="00AC487F" w:rsidRDefault="007E1040" w:rsidP="007E1040">
      <w:pPr>
        <w:pStyle w:val="ListParagraph"/>
        <w:numPr>
          <w:ilvl w:val="0"/>
          <w:numId w:val="1"/>
        </w:numPr>
        <w:spacing w:after="240" w:line="240" w:lineRule="auto"/>
        <w:jc w:val="both"/>
        <w:rPr>
          <w:rFonts w:ascii="Comic Sans MS" w:eastAsia="Times New Roman" w:hAnsi="Comic Sans MS"/>
          <w:color w:val="181818"/>
          <w:sz w:val="24"/>
          <w:szCs w:val="24"/>
          <w:lang w:eastAsia="en-GB"/>
        </w:rPr>
      </w:pPr>
      <w:r w:rsidRPr="00AC487F">
        <w:rPr>
          <w:rFonts w:ascii="Comic Sans MS" w:eastAsia="Times New Roman" w:hAnsi="Comic Sans MS"/>
          <w:color w:val="181818"/>
          <w:sz w:val="24"/>
          <w:szCs w:val="24"/>
          <w:lang w:eastAsia="en-GB"/>
        </w:rPr>
        <w:t>Specialist consideration for examinations</w:t>
      </w:r>
    </w:p>
    <w:p w14:paraId="6A9EB67F" w14:textId="57FF5E74" w:rsidR="007E1040" w:rsidRDefault="007E1040" w:rsidP="007105AD">
      <w:pPr>
        <w:pStyle w:val="ListParagraph"/>
        <w:numPr>
          <w:ilvl w:val="0"/>
          <w:numId w:val="1"/>
        </w:numPr>
        <w:spacing w:after="240" w:line="240" w:lineRule="auto"/>
        <w:jc w:val="both"/>
        <w:rPr>
          <w:rFonts w:ascii="Comic Sans MS" w:eastAsia="Times New Roman" w:hAnsi="Comic Sans MS"/>
          <w:color w:val="181818"/>
          <w:sz w:val="24"/>
          <w:szCs w:val="24"/>
          <w:lang w:eastAsia="en-GB"/>
        </w:rPr>
      </w:pPr>
      <w:r w:rsidRPr="00AC487F">
        <w:rPr>
          <w:rFonts w:ascii="Comic Sans MS" w:eastAsia="Times New Roman" w:hAnsi="Comic Sans MS"/>
          <w:color w:val="181818"/>
          <w:sz w:val="24"/>
          <w:szCs w:val="24"/>
          <w:lang w:eastAsia="en-GB"/>
        </w:rPr>
        <w:t>Hoists</w:t>
      </w:r>
    </w:p>
    <w:p w14:paraId="7AD75FE1" w14:textId="77777777" w:rsidR="007105AD" w:rsidRPr="007105AD" w:rsidRDefault="007105AD" w:rsidP="007105AD">
      <w:pPr>
        <w:pStyle w:val="ListParagraph"/>
        <w:spacing w:after="240" w:line="240" w:lineRule="auto"/>
        <w:jc w:val="both"/>
        <w:rPr>
          <w:rFonts w:ascii="Comic Sans MS" w:eastAsia="Times New Roman" w:hAnsi="Comic Sans MS"/>
          <w:color w:val="181818"/>
          <w:sz w:val="24"/>
          <w:szCs w:val="24"/>
          <w:lang w:eastAsia="en-GB"/>
        </w:rPr>
      </w:pPr>
    </w:p>
    <w:p w14:paraId="65CC11BC" w14:textId="77777777" w:rsidR="007E1040" w:rsidRPr="00AC487F" w:rsidRDefault="007E1040" w:rsidP="007E1040">
      <w:pPr>
        <w:spacing w:after="240"/>
        <w:jc w:val="both"/>
        <w:rPr>
          <w:rFonts w:ascii="Comic Sans MS" w:hAnsi="Comic Sans MS"/>
          <w:b/>
          <w:color w:val="181818"/>
        </w:rPr>
      </w:pPr>
      <w:r w:rsidRPr="00AC487F">
        <w:rPr>
          <w:rFonts w:ascii="Comic Sans MS" w:hAnsi="Comic Sans MS"/>
          <w:b/>
          <w:color w:val="181818"/>
        </w:rPr>
        <w:t>Bullying:</w:t>
      </w:r>
    </w:p>
    <w:p w14:paraId="47B2B295" w14:textId="6955CE8B" w:rsidR="00D229B2" w:rsidRPr="002F50CD" w:rsidRDefault="007E1040" w:rsidP="007E1040">
      <w:pPr>
        <w:spacing w:after="240"/>
        <w:jc w:val="both"/>
        <w:rPr>
          <w:rFonts w:ascii="Comic Sans MS" w:hAnsi="Comic Sans MS"/>
          <w:color w:val="181818"/>
        </w:rPr>
      </w:pPr>
      <w:r w:rsidRPr="00AC487F">
        <w:rPr>
          <w:rFonts w:ascii="Comic Sans MS" w:hAnsi="Comic Sans MS"/>
          <w:color w:val="181818"/>
        </w:rPr>
        <w:t>The positive behaviour management policy can be found on the school website. The children learn about ways to keep themselves safe, including e-safety as part of their personal, social</w:t>
      </w:r>
      <w:r w:rsidR="0027048B">
        <w:rPr>
          <w:rFonts w:ascii="Comic Sans MS" w:hAnsi="Comic Sans MS"/>
          <w:color w:val="181818"/>
        </w:rPr>
        <w:t>,</w:t>
      </w:r>
      <w:r w:rsidRPr="00AC487F">
        <w:rPr>
          <w:rFonts w:ascii="Comic Sans MS" w:hAnsi="Comic Sans MS"/>
          <w:color w:val="181818"/>
        </w:rPr>
        <w:t xml:space="preserve"> and emotional learning in school. The school also runs intervention groups to help pupils manage their behaviours and emotions.</w:t>
      </w:r>
    </w:p>
    <w:p w14:paraId="5BEE14CF" w14:textId="0966CC27" w:rsidR="007E1040" w:rsidRDefault="007E1040" w:rsidP="007E1040">
      <w:pPr>
        <w:spacing w:after="240"/>
        <w:jc w:val="both"/>
        <w:rPr>
          <w:rFonts w:ascii="Comic Sans MS" w:hAnsi="Comic Sans MS"/>
          <w:b/>
          <w:color w:val="181818"/>
        </w:rPr>
      </w:pPr>
      <w:r w:rsidRPr="00AC487F">
        <w:rPr>
          <w:rFonts w:ascii="Comic Sans MS" w:hAnsi="Comic Sans MS"/>
          <w:b/>
          <w:color w:val="181818"/>
        </w:rPr>
        <w:t>Dealing with complaints:</w:t>
      </w:r>
    </w:p>
    <w:p w14:paraId="5DEC2FBB" w14:textId="76233F74" w:rsidR="007E1040" w:rsidRPr="007105AD" w:rsidRDefault="00D229B2" w:rsidP="007E1040">
      <w:pPr>
        <w:spacing w:after="240"/>
        <w:jc w:val="both"/>
        <w:rPr>
          <w:rFonts w:ascii="Comic Sans MS" w:hAnsi="Comic Sans MS"/>
          <w:bCs/>
          <w:color w:val="181818"/>
        </w:rPr>
      </w:pPr>
      <w:r w:rsidRPr="002411ED">
        <w:rPr>
          <w:rFonts w:ascii="Comic Sans MS" w:hAnsi="Comic Sans MS"/>
          <w:bCs/>
          <w:color w:val="181818"/>
        </w:rPr>
        <w:t>W</w:t>
      </w:r>
      <w:r w:rsidR="002411ED" w:rsidRPr="002411ED">
        <w:rPr>
          <w:rFonts w:ascii="Comic Sans MS" w:hAnsi="Comic Sans MS"/>
          <w:bCs/>
          <w:color w:val="181818"/>
        </w:rPr>
        <w:t>e know that</w:t>
      </w:r>
      <w:r w:rsidR="002411ED">
        <w:rPr>
          <w:rFonts w:ascii="Comic Sans MS" w:hAnsi="Comic Sans MS"/>
          <w:b/>
          <w:color w:val="181818"/>
        </w:rPr>
        <w:t xml:space="preserve"> </w:t>
      </w:r>
      <w:r w:rsidR="002411ED" w:rsidRPr="00730532">
        <w:rPr>
          <w:rFonts w:ascii="Comic Sans MS" w:hAnsi="Comic Sans MS"/>
          <w:bCs/>
          <w:color w:val="181818"/>
        </w:rPr>
        <w:t xml:space="preserve">parents and carers want the best for their child  and we seek to resolve these concerns quickly. Where parents </w:t>
      </w:r>
      <w:r w:rsidR="00CF3C85" w:rsidRPr="00730532">
        <w:rPr>
          <w:rFonts w:ascii="Comic Sans MS" w:hAnsi="Comic Sans MS"/>
          <w:bCs/>
          <w:color w:val="181818"/>
        </w:rPr>
        <w:t>/carers have a concern about provision being made for their children they should initially contact the SENCo. If this does not resolve the concern, they should follow</w:t>
      </w:r>
      <w:r w:rsidR="00730532" w:rsidRPr="00730532">
        <w:rPr>
          <w:rFonts w:ascii="Comic Sans MS" w:hAnsi="Comic Sans MS"/>
          <w:bCs/>
          <w:color w:val="181818"/>
        </w:rPr>
        <w:t xml:space="preserve"> the school Complaints Policy on the school website.</w:t>
      </w:r>
      <w:r w:rsidR="002411ED" w:rsidRPr="00730532">
        <w:rPr>
          <w:rFonts w:ascii="Comic Sans MS" w:hAnsi="Comic Sans MS"/>
          <w:bCs/>
          <w:color w:val="181818"/>
        </w:rPr>
        <w:t xml:space="preserve"> </w:t>
      </w:r>
    </w:p>
    <w:p w14:paraId="40565656" w14:textId="77777777" w:rsidR="00EA503B" w:rsidRDefault="00EA503B" w:rsidP="007E1040">
      <w:pPr>
        <w:spacing w:after="240"/>
        <w:jc w:val="both"/>
        <w:rPr>
          <w:rFonts w:ascii="Comic Sans MS" w:hAnsi="Comic Sans MS"/>
          <w:b/>
          <w:color w:val="181818"/>
        </w:rPr>
      </w:pPr>
    </w:p>
    <w:p w14:paraId="48F008F3" w14:textId="41464B0A" w:rsidR="007E1040" w:rsidRPr="00AC487F" w:rsidRDefault="007E1040" w:rsidP="007E1040">
      <w:pPr>
        <w:spacing w:after="240"/>
        <w:jc w:val="both"/>
        <w:rPr>
          <w:rFonts w:ascii="Comic Sans MS" w:hAnsi="Comic Sans MS"/>
          <w:b/>
          <w:color w:val="181818"/>
        </w:rPr>
      </w:pPr>
      <w:r w:rsidRPr="00AC487F">
        <w:rPr>
          <w:rFonts w:ascii="Comic Sans MS" w:hAnsi="Comic Sans MS"/>
          <w:b/>
          <w:color w:val="181818"/>
        </w:rPr>
        <w:t>Glossary of terms:</w:t>
      </w:r>
    </w:p>
    <w:tbl>
      <w:tblPr>
        <w:tblStyle w:val="TableGrid"/>
        <w:tblW w:w="0" w:type="auto"/>
        <w:tblLook w:val="04A0" w:firstRow="1" w:lastRow="0" w:firstColumn="1" w:lastColumn="0" w:noHBand="0" w:noVBand="1"/>
      </w:tblPr>
      <w:tblGrid>
        <w:gridCol w:w="4151"/>
        <w:gridCol w:w="4151"/>
      </w:tblGrid>
      <w:tr w:rsidR="007E1040" w:rsidRPr="00AC487F" w14:paraId="69F6657C" w14:textId="77777777" w:rsidTr="0087245F">
        <w:tc>
          <w:tcPr>
            <w:tcW w:w="4151" w:type="dxa"/>
          </w:tcPr>
          <w:p w14:paraId="3B944152" w14:textId="77777777" w:rsidR="007E1040" w:rsidRPr="00AC487F" w:rsidRDefault="007E1040" w:rsidP="0087245F">
            <w:pPr>
              <w:spacing w:after="240"/>
              <w:jc w:val="both"/>
              <w:rPr>
                <w:rFonts w:ascii="Comic Sans MS" w:hAnsi="Comic Sans MS"/>
                <w:color w:val="181818"/>
                <w:lang w:val="en-GB"/>
              </w:rPr>
            </w:pPr>
            <w:r w:rsidRPr="00AC487F">
              <w:rPr>
                <w:rFonts w:ascii="Comic Sans MS" w:hAnsi="Comic Sans MS"/>
                <w:color w:val="181818"/>
                <w:lang w:val="en-GB"/>
              </w:rPr>
              <w:lastRenderedPageBreak/>
              <w:t>SEN</w:t>
            </w:r>
          </w:p>
        </w:tc>
        <w:tc>
          <w:tcPr>
            <w:tcW w:w="4151" w:type="dxa"/>
          </w:tcPr>
          <w:p w14:paraId="419AC7F9" w14:textId="77777777" w:rsidR="007E1040" w:rsidRPr="00AC487F" w:rsidRDefault="007E1040" w:rsidP="0087245F">
            <w:pPr>
              <w:spacing w:after="240"/>
              <w:jc w:val="both"/>
              <w:rPr>
                <w:rFonts w:ascii="Comic Sans MS" w:hAnsi="Comic Sans MS"/>
                <w:color w:val="181818"/>
                <w:lang w:val="en-GB"/>
              </w:rPr>
            </w:pPr>
            <w:r w:rsidRPr="00AC487F">
              <w:rPr>
                <w:rFonts w:ascii="Comic Sans MS" w:hAnsi="Comic Sans MS"/>
                <w:color w:val="181818"/>
                <w:lang w:val="en-GB"/>
              </w:rPr>
              <w:t>Special Educational Needs</w:t>
            </w:r>
          </w:p>
        </w:tc>
      </w:tr>
      <w:tr w:rsidR="007E1040" w:rsidRPr="00AC487F" w14:paraId="795ECB4C" w14:textId="77777777" w:rsidTr="0087245F">
        <w:tc>
          <w:tcPr>
            <w:tcW w:w="4151" w:type="dxa"/>
          </w:tcPr>
          <w:p w14:paraId="2CA03192" w14:textId="77777777" w:rsidR="007E1040" w:rsidRPr="00AC487F" w:rsidRDefault="007E1040" w:rsidP="0087245F">
            <w:pPr>
              <w:spacing w:after="240"/>
              <w:jc w:val="both"/>
              <w:rPr>
                <w:rFonts w:ascii="Comic Sans MS" w:hAnsi="Comic Sans MS"/>
                <w:color w:val="181818"/>
                <w:lang w:val="en-GB"/>
              </w:rPr>
            </w:pPr>
            <w:r w:rsidRPr="00AC487F">
              <w:rPr>
                <w:rFonts w:ascii="Comic Sans MS" w:hAnsi="Comic Sans MS"/>
                <w:color w:val="181818"/>
                <w:lang w:val="en-GB"/>
              </w:rPr>
              <w:t>SEND</w:t>
            </w:r>
          </w:p>
        </w:tc>
        <w:tc>
          <w:tcPr>
            <w:tcW w:w="4151" w:type="dxa"/>
          </w:tcPr>
          <w:p w14:paraId="189A7A9E" w14:textId="77777777" w:rsidR="007E1040" w:rsidRPr="00AC487F" w:rsidRDefault="007E1040" w:rsidP="0087245F">
            <w:pPr>
              <w:spacing w:after="240"/>
              <w:jc w:val="both"/>
              <w:rPr>
                <w:rFonts w:ascii="Comic Sans MS" w:hAnsi="Comic Sans MS"/>
                <w:color w:val="181818"/>
                <w:lang w:val="en-GB"/>
              </w:rPr>
            </w:pPr>
            <w:r w:rsidRPr="00AC487F">
              <w:rPr>
                <w:rFonts w:ascii="Comic Sans MS" w:hAnsi="Comic Sans MS"/>
                <w:color w:val="181818"/>
                <w:lang w:val="en-GB"/>
              </w:rPr>
              <w:t>Special Educational Needs and Disability</w:t>
            </w:r>
          </w:p>
        </w:tc>
      </w:tr>
      <w:tr w:rsidR="007E1040" w:rsidRPr="00AC487F" w14:paraId="5293DC14" w14:textId="77777777" w:rsidTr="0087245F">
        <w:tc>
          <w:tcPr>
            <w:tcW w:w="4151" w:type="dxa"/>
          </w:tcPr>
          <w:p w14:paraId="44AA22E3" w14:textId="77777777" w:rsidR="007E1040" w:rsidRPr="00AC487F" w:rsidRDefault="007E1040" w:rsidP="0087245F">
            <w:pPr>
              <w:spacing w:after="240"/>
              <w:jc w:val="both"/>
              <w:rPr>
                <w:rFonts w:ascii="Comic Sans MS" w:hAnsi="Comic Sans MS"/>
                <w:color w:val="181818"/>
                <w:lang w:val="en-GB"/>
              </w:rPr>
            </w:pPr>
            <w:r w:rsidRPr="00AC487F">
              <w:rPr>
                <w:rFonts w:ascii="Comic Sans MS" w:hAnsi="Comic Sans MS"/>
                <w:color w:val="181818"/>
                <w:lang w:val="en-GB"/>
              </w:rPr>
              <w:t>EHCP</w:t>
            </w:r>
          </w:p>
        </w:tc>
        <w:tc>
          <w:tcPr>
            <w:tcW w:w="4151" w:type="dxa"/>
          </w:tcPr>
          <w:p w14:paraId="4E09371B" w14:textId="77777777" w:rsidR="007E1040" w:rsidRPr="00AC487F" w:rsidRDefault="007E1040" w:rsidP="0087245F">
            <w:pPr>
              <w:spacing w:after="240"/>
              <w:jc w:val="both"/>
              <w:rPr>
                <w:rFonts w:ascii="Comic Sans MS" w:hAnsi="Comic Sans MS"/>
                <w:color w:val="181818"/>
                <w:lang w:val="en-GB"/>
              </w:rPr>
            </w:pPr>
            <w:r w:rsidRPr="00AC487F">
              <w:rPr>
                <w:rFonts w:ascii="Comic Sans MS" w:hAnsi="Comic Sans MS"/>
                <w:color w:val="181818"/>
                <w:lang w:val="en-GB"/>
              </w:rPr>
              <w:t xml:space="preserve">Education, </w:t>
            </w:r>
            <w:proofErr w:type="gramStart"/>
            <w:r w:rsidRPr="00AC487F">
              <w:rPr>
                <w:rFonts w:ascii="Comic Sans MS" w:hAnsi="Comic Sans MS"/>
                <w:color w:val="181818"/>
                <w:lang w:val="en-GB"/>
              </w:rPr>
              <w:t>Health</w:t>
            </w:r>
            <w:proofErr w:type="gramEnd"/>
            <w:r w:rsidRPr="00AC487F">
              <w:rPr>
                <w:rFonts w:ascii="Comic Sans MS" w:hAnsi="Comic Sans MS"/>
                <w:color w:val="181818"/>
                <w:lang w:val="en-GB"/>
              </w:rPr>
              <w:t xml:space="preserve"> and Care Plan</w:t>
            </w:r>
          </w:p>
        </w:tc>
      </w:tr>
      <w:tr w:rsidR="007E1040" w:rsidRPr="00AC487F" w14:paraId="2235327A" w14:textId="77777777" w:rsidTr="0087245F">
        <w:tc>
          <w:tcPr>
            <w:tcW w:w="4151" w:type="dxa"/>
          </w:tcPr>
          <w:p w14:paraId="0D6EB9DE" w14:textId="77777777" w:rsidR="007E1040" w:rsidRPr="00AC487F" w:rsidRDefault="007E1040" w:rsidP="0087245F">
            <w:pPr>
              <w:spacing w:after="240"/>
              <w:jc w:val="both"/>
              <w:rPr>
                <w:rFonts w:ascii="Comic Sans MS" w:hAnsi="Comic Sans MS"/>
                <w:color w:val="181818"/>
                <w:lang w:val="en-GB"/>
              </w:rPr>
            </w:pPr>
            <w:r w:rsidRPr="00AC487F">
              <w:rPr>
                <w:rFonts w:ascii="Comic Sans MS" w:hAnsi="Comic Sans MS"/>
                <w:color w:val="181818"/>
                <w:lang w:val="en-GB"/>
              </w:rPr>
              <w:t>SALT</w:t>
            </w:r>
          </w:p>
        </w:tc>
        <w:tc>
          <w:tcPr>
            <w:tcW w:w="4151" w:type="dxa"/>
          </w:tcPr>
          <w:p w14:paraId="6BDD41E1" w14:textId="77777777" w:rsidR="007E1040" w:rsidRPr="00AC487F" w:rsidRDefault="007E1040" w:rsidP="0087245F">
            <w:pPr>
              <w:spacing w:after="240"/>
              <w:jc w:val="both"/>
              <w:rPr>
                <w:rFonts w:ascii="Comic Sans MS" w:hAnsi="Comic Sans MS"/>
                <w:color w:val="181818"/>
                <w:lang w:val="en-GB"/>
              </w:rPr>
            </w:pPr>
            <w:r w:rsidRPr="00AC487F">
              <w:rPr>
                <w:rFonts w:ascii="Comic Sans MS" w:hAnsi="Comic Sans MS"/>
                <w:color w:val="181818"/>
                <w:lang w:val="en-GB"/>
              </w:rPr>
              <w:t>Speech and Language Therapist</w:t>
            </w:r>
          </w:p>
        </w:tc>
      </w:tr>
      <w:tr w:rsidR="007E1040" w:rsidRPr="00AC487F" w14:paraId="7B5D7912" w14:textId="77777777" w:rsidTr="0087245F">
        <w:tc>
          <w:tcPr>
            <w:tcW w:w="4151" w:type="dxa"/>
          </w:tcPr>
          <w:p w14:paraId="6DDE2EC9" w14:textId="77777777" w:rsidR="007E1040" w:rsidRPr="00AC487F" w:rsidRDefault="007E1040" w:rsidP="0087245F">
            <w:pPr>
              <w:spacing w:after="240"/>
              <w:jc w:val="both"/>
              <w:rPr>
                <w:rFonts w:ascii="Comic Sans MS" w:hAnsi="Comic Sans MS"/>
                <w:color w:val="181818"/>
                <w:lang w:val="en-GB"/>
              </w:rPr>
            </w:pPr>
            <w:r w:rsidRPr="00AC487F">
              <w:rPr>
                <w:rFonts w:ascii="Comic Sans MS" w:hAnsi="Comic Sans MS"/>
                <w:color w:val="181818"/>
                <w:lang w:val="en-GB"/>
              </w:rPr>
              <w:t>EP</w:t>
            </w:r>
          </w:p>
        </w:tc>
        <w:tc>
          <w:tcPr>
            <w:tcW w:w="4151" w:type="dxa"/>
          </w:tcPr>
          <w:p w14:paraId="7FB5C542" w14:textId="77777777" w:rsidR="007E1040" w:rsidRPr="00AC487F" w:rsidRDefault="007E1040" w:rsidP="0087245F">
            <w:pPr>
              <w:spacing w:after="240"/>
              <w:jc w:val="both"/>
              <w:rPr>
                <w:rFonts w:ascii="Comic Sans MS" w:hAnsi="Comic Sans MS"/>
                <w:color w:val="181818"/>
                <w:lang w:val="en-GB"/>
              </w:rPr>
            </w:pPr>
            <w:r w:rsidRPr="00AC487F">
              <w:rPr>
                <w:rFonts w:ascii="Comic Sans MS" w:hAnsi="Comic Sans MS"/>
                <w:color w:val="181818"/>
                <w:lang w:val="en-GB"/>
              </w:rPr>
              <w:t>Educational Psychologist</w:t>
            </w:r>
          </w:p>
        </w:tc>
      </w:tr>
      <w:tr w:rsidR="007E1040" w:rsidRPr="00AC487F" w14:paraId="194009CE" w14:textId="77777777" w:rsidTr="0087245F">
        <w:tc>
          <w:tcPr>
            <w:tcW w:w="4151" w:type="dxa"/>
          </w:tcPr>
          <w:p w14:paraId="4BFAB0BB" w14:textId="77777777" w:rsidR="007E1040" w:rsidRPr="00AC487F" w:rsidRDefault="007E1040" w:rsidP="0087245F">
            <w:pPr>
              <w:spacing w:after="240"/>
              <w:jc w:val="both"/>
              <w:rPr>
                <w:rFonts w:ascii="Comic Sans MS" w:hAnsi="Comic Sans MS"/>
                <w:color w:val="181818"/>
                <w:lang w:val="en-GB"/>
              </w:rPr>
            </w:pPr>
            <w:r w:rsidRPr="00AC487F">
              <w:rPr>
                <w:rFonts w:ascii="Comic Sans MS" w:hAnsi="Comic Sans MS"/>
                <w:color w:val="181818"/>
                <w:lang w:val="en-GB"/>
              </w:rPr>
              <w:t>ASD</w:t>
            </w:r>
          </w:p>
        </w:tc>
        <w:tc>
          <w:tcPr>
            <w:tcW w:w="4151" w:type="dxa"/>
          </w:tcPr>
          <w:p w14:paraId="6B5AE640" w14:textId="77777777" w:rsidR="007E1040" w:rsidRPr="00AC487F" w:rsidRDefault="007E1040" w:rsidP="0087245F">
            <w:pPr>
              <w:spacing w:after="240"/>
              <w:jc w:val="both"/>
              <w:rPr>
                <w:rFonts w:ascii="Comic Sans MS" w:hAnsi="Comic Sans MS"/>
                <w:color w:val="181818"/>
                <w:lang w:val="en-GB"/>
              </w:rPr>
            </w:pPr>
            <w:r w:rsidRPr="00AC487F">
              <w:rPr>
                <w:rFonts w:ascii="Comic Sans MS" w:hAnsi="Comic Sans MS"/>
                <w:color w:val="181818"/>
                <w:lang w:val="en-GB"/>
              </w:rPr>
              <w:t>Autism Spectrum Disorder</w:t>
            </w:r>
          </w:p>
        </w:tc>
      </w:tr>
      <w:tr w:rsidR="007E1040" w:rsidRPr="00AC487F" w14:paraId="5BD9CFD3" w14:textId="77777777" w:rsidTr="0087245F">
        <w:tc>
          <w:tcPr>
            <w:tcW w:w="4151" w:type="dxa"/>
          </w:tcPr>
          <w:p w14:paraId="48C4F4AF" w14:textId="77777777" w:rsidR="007E1040" w:rsidRPr="00AC487F" w:rsidRDefault="007E1040" w:rsidP="0087245F">
            <w:pPr>
              <w:spacing w:after="240"/>
              <w:jc w:val="both"/>
              <w:rPr>
                <w:rFonts w:ascii="Comic Sans MS" w:hAnsi="Comic Sans MS"/>
                <w:color w:val="181818"/>
                <w:lang w:val="en-GB"/>
              </w:rPr>
            </w:pPr>
            <w:r w:rsidRPr="00AC487F">
              <w:rPr>
                <w:rFonts w:ascii="Comic Sans MS" w:hAnsi="Comic Sans MS"/>
                <w:color w:val="181818"/>
                <w:lang w:val="en-GB"/>
              </w:rPr>
              <w:t>SENCo</w:t>
            </w:r>
          </w:p>
        </w:tc>
        <w:tc>
          <w:tcPr>
            <w:tcW w:w="4151" w:type="dxa"/>
          </w:tcPr>
          <w:p w14:paraId="46EBB70A" w14:textId="77777777" w:rsidR="007E1040" w:rsidRPr="00AC487F" w:rsidRDefault="007E1040" w:rsidP="0087245F">
            <w:pPr>
              <w:spacing w:after="240"/>
              <w:rPr>
                <w:rFonts w:ascii="Comic Sans MS" w:hAnsi="Comic Sans MS"/>
                <w:color w:val="181818"/>
                <w:lang w:val="en-GB"/>
              </w:rPr>
            </w:pPr>
            <w:r w:rsidRPr="00AC487F">
              <w:rPr>
                <w:rFonts w:ascii="Comic Sans MS" w:hAnsi="Comic Sans MS"/>
                <w:color w:val="181818"/>
                <w:lang w:val="en-GB"/>
              </w:rPr>
              <w:t>Special Educational Needs Co-ordinator</w:t>
            </w:r>
          </w:p>
        </w:tc>
      </w:tr>
      <w:tr w:rsidR="007E1040" w:rsidRPr="00AC487F" w14:paraId="4EAC7D64" w14:textId="77777777" w:rsidTr="0087245F">
        <w:tc>
          <w:tcPr>
            <w:tcW w:w="4151" w:type="dxa"/>
          </w:tcPr>
          <w:p w14:paraId="4E06BFA6" w14:textId="77777777" w:rsidR="007E1040" w:rsidRPr="00AC487F" w:rsidRDefault="007E1040" w:rsidP="0087245F">
            <w:pPr>
              <w:spacing w:after="240"/>
              <w:jc w:val="both"/>
              <w:rPr>
                <w:rFonts w:ascii="Comic Sans MS" w:hAnsi="Comic Sans MS"/>
                <w:color w:val="181818"/>
                <w:lang w:val="en-GB"/>
              </w:rPr>
            </w:pPr>
            <w:r w:rsidRPr="00AC487F">
              <w:rPr>
                <w:rFonts w:ascii="Comic Sans MS" w:hAnsi="Comic Sans MS"/>
                <w:color w:val="181818"/>
                <w:lang w:val="en-GB"/>
              </w:rPr>
              <w:t>LSA</w:t>
            </w:r>
          </w:p>
        </w:tc>
        <w:tc>
          <w:tcPr>
            <w:tcW w:w="4151" w:type="dxa"/>
          </w:tcPr>
          <w:p w14:paraId="73F30FA7" w14:textId="77777777" w:rsidR="007E1040" w:rsidRPr="00AC487F" w:rsidRDefault="007E1040" w:rsidP="0087245F">
            <w:pPr>
              <w:spacing w:after="240"/>
              <w:jc w:val="both"/>
              <w:rPr>
                <w:rFonts w:ascii="Comic Sans MS" w:hAnsi="Comic Sans MS"/>
                <w:color w:val="181818"/>
                <w:lang w:val="en-GB"/>
              </w:rPr>
            </w:pPr>
            <w:r w:rsidRPr="00AC487F">
              <w:rPr>
                <w:rFonts w:ascii="Comic Sans MS" w:hAnsi="Comic Sans MS"/>
                <w:color w:val="181818"/>
                <w:lang w:val="en-GB"/>
              </w:rPr>
              <w:t>Learning Support Assistant</w:t>
            </w:r>
          </w:p>
        </w:tc>
      </w:tr>
      <w:tr w:rsidR="007E1040" w:rsidRPr="00AC487F" w14:paraId="7D1E6243" w14:textId="77777777" w:rsidTr="0087245F">
        <w:tc>
          <w:tcPr>
            <w:tcW w:w="4151" w:type="dxa"/>
          </w:tcPr>
          <w:p w14:paraId="4A534BC1" w14:textId="77777777" w:rsidR="007E1040" w:rsidRPr="00AC487F" w:rsidRDefault="007E1040" w:rsidP="0087245F">
            <w:pPr>
              <w:spacing w:after="240"/>
              <w:jc w:val="both"/>
              <w:rPr>
                <w:rFonts w:ascii="Comic Sans MS" w:hAnsi="Comic Sans MS"/>
                <w:color w:val="181818"/>
                <w:lang w:val="en-GB"/>
              </w:rPr>
            </w:pPr>
            <w:r w:rsidRPr="00AC487F">
              <w:rPr>
                <w:rFonts w:ascii="Comic Sans MS" w:hAnsi="Comic Sans MS"/>
                <w:color w:val="181818"/>
                <w:lang w:val="en-GB"/>
              </w:rPr>
              <w:t>TA</w:t>
            </w:r>
          </w:p>
        </w:tc>
        <w:tc>
          <w:tcPr>
            <w:tcW w:w="4151" w:type="dxa"/>
          </w:tcPr>
          <w:p w14:paraId="788E1090" w14:textId="77777777" w:rsidR="007E1040" w:rsidRPr="00AC487F" w:rsidRDefault="007E1040" w:rsidP="0087245F">
            <w:pPr>
              <w:spacing w:after="240"/>
              <w:jc w:val="both"/>
              <w:rPr>
                <w:rFonts w:ascii="Comic Sans MS" w:hAnsi="Comic Sans MS"/>
                <w:color w:val="181818"/>
                <w:lang w:val="en-GB"/>
              </w:rPr>
            </w:pPr>
            <w:r w:rsidRPr="00AC487F">
              <w:rPr>
                <w:rFonts w:ascii="Comic Sans MS" w:hAnsi="Comic Sans MS"/>
                <w:color w:val="181818"/>
                <w:lang w:val="en-GB"/>
              </w:rPr>
              <w:t>Teaching Assistant</w:t>
            </w:r>
          </w:p>
        </w:tc>
      </w:tr>
    </w:tbl>
    <w:p w14:paraId="2120C7DD" w14:textId="77777777" w:rsidR="00291A52" w:rsidRPr="00AC487F" w:rsidRDefault="00291A52">
      <w:pPr>
        <w:rPr>
          <w:rFonts w:ascii="Comic Sans MS" w:hAnsi="Comic Sans MS"/>
        </w:rPr>
      </w:pPr>
    </w:p>
    <w:sectPr w:rsidR="00291A52" w:rsidRPr="00AC487F" w:rsidSect="00BA6197">
      <w:headerReference w:type="default" r:id="rId14"/>
      <w:footerReference w:type="default" r:id="rId15"/>
      <w:pgSz w:w="11906" w:h="16838"/>
      <w:pgMar w:top="1134" w:right="1797" w:bottom="1134"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37D9" w14:textId="77777777" w:rsidR="00412872" w:rsidRDefault="00412872">
      <w:r>
        <w:separator/>
      </w:r>
    </w:p>
  </w:endnote>
  <w:endnote w:type="continuationSeparator" w:id="0">
    <w:p w14:paraId="02F4E7E0" w14:textId="77777777" w:rsidR="00412872" w:rsidRDefault="0041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ona Pro">
    <w:altName w:val="Calibri"/>
    <w:panose1 w:val="00000000000000000000"/>
    <w:charset w:val="00"/>
    <w:family w:val="modern"/>
    <w:notTrueType/>
    <w:pitch w:val="variable"/>
    <w:sig w:usb0="800000AF" w:usb1="4000004A" w:usb2="00000000" w:usb3="00000000" w:csb0="0000009B" w:csb1="00000000"/>
  </w:font>
  <w:font w:name="Arial Unicode MS">
    <w:altName w:val="Arial"/>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77242"/>
      <w:docPartObj>
        <w:docPartGallery w:val="Page Numbers (Bottom of Page)"/>
        <w:docPartUnique/>
      </w:docPartObj>
    </w:sdtPr>
    <w:sdtEndPr>
      <w:rPr>
        <w:noProof/>
      </w:rPr>
    </w:sdtEndPr>
    <w:sdtContent>
      <w:p w14:paraId="6F3D510C" w14:textId="21B21B3C" w:rsidR="003B34F0" w:rsidRDefault="003B34F0" w:rsidP="003B34F0">
        <w:pPr>
          <w:pStyle w:val="Footer"/>
          <w:jc w:val="center"/>
        </w:pPr>
        <w:r>
          <w:fldChar w:fldCharType="begin"/>
        </w:r>
        <w:r>
          <w:instrText xml:space="preserve"> PAGE   \* MERGEFORMAT </w:instrText>
        </w:r>
        <w:r>
          <w:fldChar w:fldCharType="separate"/>
        </w:r>
        <w:r w:rsidR="00951382">
          <w:rPr>
            <w:noProof/>
          </w:rPr>
          <w:t>2</w:t>
        </w:r>
        <w:r>
          <w:rPr>
            <w:noProof/>
          </w:rPr>
          <w:fldChar w:fldCharType="end"/>
        </w:r>
      </w:p>
    </w:sdtContent>
  </w:sdt>
  <w:p w14:paraId="70870DF8" w14:textId="77777777" w:rsidR="003B34F0" w:rsidRDefault="003B3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4D31" w14:textId="77777777" w:rsidR="00412872" w:rsidRDefault="00412872">
      <w:r>
        <w:separator/>
      </w:r>
    </w:p>
  </w:footnote>
  <w:footnote w:type="continuationSeparator" w:id="0">
    <w:p w14:paraId="03572299" w14:textId="77777777" w:rsidR="00412872" w:rsidRDefault="00412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4396" w14:textId="4E39FB1A" w:rsidR="00EE5D08" w:rsidRDefault="00412872">
    <w:pPr>
      <w:pStyle w:val="Header"/>
      <w:ind w:left="-709"/>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BB1"/>
    <w:multiLevelType w:val="hybridMultilevel"/>
    <w:tmpl w:val="11FE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93BFF"/>
    <w:multiLevelType w:val="multilevel"/>
    <w:tmpl w:val="D62260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F579E2"/>
    <w:multiLevelType w:val="hybridMultilevel"/>
    <w:tmpl w:val="40045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81DE3"/>
    <w:multiLevelType w:val="hybridMultilevel"/>
    <w:tmpl w:val="81703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A49FB"/>
    <w:multiLevelType w:val="hybridMultilevel"/>
    <w:tmpl w:val="529CB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700DF3"/>
    <w:multiLevelType w:val="hybridMultilevel"/>
    <w:tmpl w:val="89FA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9617F9"/>
    <w:multiLevelType w:val="hybridMultilevel"/>
    <w:tmpl w:val="A3D6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40"/>
    <w:rsid w:val="00015126"/>
    <w:rsid w:val="00063B84"/>
    <w:rsid w:val="0013726C"/>
    <w:rsid w:val="00144053"/>
    <w:rsid w:val="001754EC"/>
    <w:rsid w:val="001C5B91"/>
    <w:rsid w:val="002411ED"/>
    <w:rsid w:val="0027048B"/>
    <w:rsid w:val="00291A52"/>
    <w:rsid w:val="00292511"/>
    <w:rsid w:val="002F50CD"/>
    <w:rsid w:val="003747AC"/>
    <w:rsid w:val="00392DEF"/>
    <w:rsid w:val="003A6BDC"/>
    <w:rsid w:val="003B34F0"/>
    <w:rsid w:val="003B5218"/>
    <w:rsid w:val="003E3832"/>
    <w:rsid w:val="00412872"/>
    <w:rsid w:val="0048166C"/>
    <w:rsid w:val="004A759F"/>
    <w:rsid w:val="004E6BD5"/>
    <w:rsid w:val="004F5B5C"/>
    <w:rsid w:val="00625A34"/>
    <w:rsid w:val="0064135E"/>
    <w:rsid w:val="00685C78"/>
    <w:rsid w:val="007105AD"/>
    <w:rsid w:val="00730532"/>
    <w:rsid w:val="00772733"/>
    <w:rsid w:val="007D7F28"/>
    <w:rsid w:val="007E1040"/>
    <w:rsid w:val="007E45CE"/>
    <w:rsid w:val="008102FA"/>
    <w:rsid w:val="00951382"/>
    <w:rsid w:val="009B0D74"/>
    <w:rsid w:val="00A55B35"/>
    <w:rsid w:val="00AB024B"/>
    <w:rsid w:val="00AC35D5"/>
    <w:rsid w:val="00AC487F"/>
    <w:rsid w:val="00C61A31"/>
    <w:rsid w:val="00CF3C85"/>
    <w:rsid w:val="00D229B2"/>
    <w:rsid w:val="00DD2DD4"/>
    <w:rsid w:val="00E12FEC"/>
    <w:rsid w:val="00EA503B"/>
    <w:rsid w:val="00F20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75CA"/>
  <w15:chartTrackingRefBased/>
  <w15:docId w15:val="{4E606149-EFFF-44F4-9F06-9CC87D6F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1040"/>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E1040"/>
    <w:rPr>
      <w:rFonts w:cs="Times New Roman"/>
      <w:b/>
      <w:bCs/>
    </w:rPr>
  </w:style>
  <w:style w:type="paragraph" w:styleId="Header">
    <w:name w:val="header"/>
    <w:basedOn w:val="Normal"/>
    <w:link w:val="HeaderChar"/>
    <w:rsid w:val="007E1040"/>
    <w:pPr>
      <w:tabs>
        <w:tab w:val="center" w:pos="4153"/>
        <w:tab w:val="right" w:pos="8306"/>
      </w:tabs>
    </w:pPr>
  </w:style>
  <w:style w:type="character" w:customStyle="1" w:styleId="HeaderChar">
    <w:name w:val="Header Char"/>
    <w:basedOn w:val="DefaultParagraphFont"/>
    <w:link w:val="Header"/>
    <w:rsid w:val="007E1040"/>
    <w:rPr>
      <w:rFonts w:ascii="Times New Roman" w:eastAsia="Times New Roman" w:hAnsi="Times New Roman" w:cs="Times New Roman"/>
      <w:sz w:val="24"/>
      <w:szCs w:val="24"/>
      <w:lang w:eastAsia="en-GB"/>
    </w:rPr>
  </w:style>
  <w:style w:type="paragraph" w:styleId="ListParagraph">
    <w:name w:val="List Paragraph"/>
    <w:basedOn w:val="Normal"/>
    <w:rsid w:val="007E1040"/>
    <w:pPr>
      <w:spacing w:after="200" w:line="276" w:lineRule="auto"/>
      <w:ind w:left="720"/>
    </w:pPr>
    <w:rPr>
      <w:rFonts w:ascii="Calibri" w:eastAsia="Calibri" w:hAnsi="Calibri"/>
      <w:sz w:val="22"/>
      <w:szCs w:val="22"/>
      <w:lang w:eastAsia="en-US"/>
    </w:rPr>
  </w:style>
  <w:style w:type="character" w:styleId="Hyperlink">
    <w:name w:val="Hyperlink"/>
    <w:rsid w:val="007E1040"/>
    <w:rPr>
      <w:color w:val="0000FF"/>
      <w:u w:val="single"/>
    </w:rPr>
  </w:style>
  <w:style w:type="table" w:styleId="TableGrid">
    <w:name w:val="Table Grid"/>
    <w:basedOn w:val="TableNormal"/>
    <w:uiPriority w:val="59"/>
    <w:rsid w:val="007E10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D2DD4"/>
    <w:pPr>
      <w:tabs>
        <w:tab w:val="center" w:pos="4513"/>
        <w:tab w:val="right" w:pos="9026"/>
      </w:tabs>
    </w:pPr>
  </w:style>
  <w:style w:type="character" w:customStyle="1" w:styleId="FooterChar">
    <w:name w:val="Footer Char"/>
    <w:basedOn w:val="DefaultParagraphFont"/>
    <w:link w:val="Footer"/>
    <w:uiPriority w:val="99"/>
    <w:rsid w:val="00DD2DD4"/>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B024B"/>
    <w:pPr>
      <w:suppressAutoHyphens w:val="0"/>
      <w:autoSpaceDN/>
      <w:spacing w:before="100" w:beforeAutospacing="1" w:after="100" w:afterAutospacing="1"/>
      <w:textAlignment w:val="auto"/>
    </w:pPr>
  </w:style>
  <w:style w:type="character" w:styleId="Emphasis">
    <w:name w:val="Emphasis"/>
    <w:basedOn w:val="DefaultParagraphFont"/>
    <w:uiPriority w:val="20"/>
    <w:qFormat/>
    <w:rsid w:val="00EA503B"/>
    <w:rPr>
      <w:i/>
      <w:iCs/>
    </w:rPr>
  </w:style>
  <w:style w:type="paragraph" w:styleId="BalloonText">
    <w:name w:val="Balloon Text"/>
    <w:basedOn w:val="Normal"/>
    <w:link w:val="BalloonTextChar"/>
    <w:uiPriority w:val="99"/>
    <w:semiHidden/>
    <w:unhideWhenUsed/>
    <w:rsid w:val="001C5B91"/>
    <w:rPr>
      <w:rFonts w:ascii="Segoe UI" w:hAnsi="Segoe UI"/>
      <w:sz w:val="18"/>
      <w:szCs w:val="18"/>
    </w:rPr>
  </w:style>
  <w:style w:type="character" w:customStyle="1" w:styleId="BalloonTextChar">
    <w:name w:val="Balloon Text Char"/>
    <w:basedOn w:val="DefaultParagraphFont"/>
    <w:link w:val="BalloonText"/>
    <w:uiPriority w:val="99"/>
    <w:semiHidden/>
    <w:rsid w:val="001C5B91"/>
    <w:rPr>
      <w:rFonts w:ascii="Segoe UI" w:eastAsia="Times New Roman" w:hAnsi="Segoe UI"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20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sex.gov.uk/Educationschools/Schools/Special-Education-Needs/Pages/Local-offer.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nco@oakwood.essex.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E2736A538101439BD7AC6B62892B62" ma:contentTypeVersion="14" ma:contentTypeDescription="Create a new document." ma:contentTypeScope="" ma:versionID="a618ca76cea40675170abfd62cf49e81">
  <xsd:schema xmlns:xsd="http://www.w3.org/2001/XMLSchema" xmlns:xs="http://www.w3.org/2001/XMLSchema" xmlns:p="http://schemas.microsoft.com/office/2006/metadata/properties" xmlns:ns3="8b5df11b-f6d0-48f9-9333-d365a05decb7" xmlns:ns4="a0f0b030-0cd0-482b-975b-3372e8f3e55d" targetNamespace="http://schemas.microsoft.com/office/2006/metadata/properties" ma:root="true" ma:fieldsID="0407800de6df69752463219d6ea15fc7" ns3:_="" ns4:_="">
    <xsd:import namespace="8b5df11b-f6d0-48f9-9333-d365a05decb7"/>
    <xsd:import namespace="a0f0b030-0cd0-482b-975b-3372e8f3e5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df11b-f6d0-48f9-9333-d365a05de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f0b030-0cd0-482b-975b-3372e8f3e5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FE058-2F1F-46E5-9569-89EBAA1A43D6}">
  <ds:schemaRefs>
    <ds:schemaRef ds:uri="http://schemas.openxmlformats.org/officeDocument/2006/bibliography"/>
  </ds:schemaRefs>
</ds:datastoreItem>
</file>

<file path=customXml/itemProps2.xml><?xml version="1.0" encoding="utf-8"?>
<ds:datastoreItem xmlns:ds="http://schemas.openxmlformats.org/officeDocument/2006/customXml" ds:itemID="{B4C12A7D-ABC2-4221-B763-387FF67E8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df11b-f6d0-48f9-9333-d365a05decb7"/>
    <ds:schemaRef ds:uri="a0f0b030-0cd0-482b-975b-3372e8f3e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06132-D25F-498C-81EA-3755B156FDC9}">
  <ds:schemaRefs>
    <ds:schemaRef ds:uri="http://schemas.microsoft.com/sharepoint/v3/contenttype/forms"/>
  </ds:schemaRefs>
</ds:datastoreItem>
</file>

<file path=customXml/itemProps4.xml><?xml version="1.0" encoding="utf-8"?>
<ds:datastoreItem xmlns:ds="http://schemas.openxmlformats.org/officeDocument/2006/customXml" ds:itemID="{E4FCFE74-B0B1-48FA-9AE9-C140CFA88F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Cooke</dc:creator>
  <cp:keywords/>
  <dc:description/>
  <cp:lastModifiedBy>Jenny Cooke</cp:lastModifiedBy>
  <cp:revision>2</cp:revision>
  <cp:lastPrinted>2021-09-14T08:28:00Z</cp:lastPrinted>
  <dcterms:created xsi:type="dcterms:W3CDTF">2022-03-16T00:27:00Z</dcterms:created>
  <dcterms:modified xsi:type="dcterms:W3CDTF">2022-03-16T00:27:00Z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0x01010007E2736A538101439BD7AC6B62892B62</vt:lpwstr>
  </property>
</Properties>
</file>